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C6" w:rsidRPr="008806F6" w:rsidRDefault="008806F6" w:rsidP="003B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6F6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 проекта программы</w:t>
      </w:r>
    </w:p>
    <w:p w:rsidR="008806F6" w:rsidRPr="008806F6" w:rsidRDefault="008806F6" w:rsidP="008806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06F6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</w:t>
      </w:r>
      <w:proofErr w:type="gramStart"/>
      <w:r w:rsidRPr="008806F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806F6">
        <w:rPr>
          <w:rFonts w:ascii="Times New Roman" w:hAnsi="Times New Roman" w:cs="Times New Roman"/>
          <w:b/>
          <w:sz w:val="28"/>
          <w:szCs w:val="28"/>
        </w:rPr>
        <w:t>ущерба) охраняемым законом</w:t>
      </w:r>
    </w:p>
    <w:p w:rsidR="008806F6" w:rsidRPr="008806F6" w:rsidRDefault="0078720D" w:rsidP="003B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ценностями на 2023</w:t>
      </w:r>
      <w:r w:rsidR="008806F6" w:rsidRPr="008806F6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proofErr w:type="gramStart"/>
      <w:r w:rsidR="008806F6" w:rsidRPr="008806F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8806F6" w:rsidRDefault="008806F6" w:rsidP="003B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6F6">
        <w:rPr>
          <w:rFonts w:ascii="Times New Roman" w:hAnsi="Times New Roman" w:cs="Times New Roman"/>
          <w:b/>
          <w:sz w:val="28"/>
          <w:szCs w:val="28"/>
        </w:rPr>
        <w:t xml:space="preserve">автомобильном </w:t>
      </w:r>
      <w:proofErr w:type="gramStart"/>
      <w:r w:rsidRPr="008806F6">
        <w:rPr>
          <w:rFonts w:ascii="Times New Roman" w:hAnsi="Times New Roman" w:cs="Times New Roman"/>
          <w:b/>
          <w:sz w:val="28"/>
          <w:szCs w:val="28"/>
        </w:rPr>
        <w:t>транспорте</w:t>
      </w:r>
      <w:proofErr w:type="gramEnd"/>
      <w:r w:rsidRPr="008806F6">
        <w:rPr>
          <w:rFonts w:ascii="Times New Roman" w:hAnsi="Times New Roman" w:cs="Times New Roman"/>
          <w:b/>
          <w:sz w:val="28"/>
          <w:szCs w:val="28"/>
        </w:rPr>
        <w:t xml:space="preserve"> и в дорожном хозяйстве в границах населенных пунктов</w:t>
      </w:r>
    </w:p>
    <w:p w:rsidR="008806F6" w:rsidRDefault="008806F6" w:rsidP="008806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06F6" w:rsidRDefault="008806F6" w:rsidP="00880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реализации положений Федерального закона от 31 июля 2020 г.</w:t>
      </w:r>
    </w:p>
    <w:p w:rsidR="008806F6" w:rsidRDefault="008806F6" w:rsidP="00880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248-ФЗ « О государственном контроле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надзоре) и муниципальном контроле в Российской Федерации» контрольным органом на официальном сайте администрации в разделе « Муниципальный контроль» размещен указанный проект программы профилактики.</w:t>
      </w:r>
    </w:p>
    <w:p w:rsidR="008806F6" w:rsidRDefault="008806F6" w:rsidP="00880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</w:t>
      </w:r>
      <w:r w:rsidR="00787A31">
        <w:rPr>
          <w:rFonts w:ascii="Times New Roman" w:hAnsi="Times New Roman" w:cs="Times New Roman"/>
          <w:sz w:val="28"/>
          <w:szCs w:val="28"/>
        </w:rPr>
        <w:t>ния общественного обсуждения: 01.10</w:t>
      </w:r>
      <w:r w:rsidR="0078720D">
        <w:rPr>
          <w:rFonts w:ascii="Times New Roman" w:hAnsi="Times New Roman" w:cs="Times New Roman"/>
          <w:sz w:val="28"/>
          <w:szCs w:val="28"/>
        </w:rPr>
        <w:t>.2022</w:t>
      </w:r>
      <w:r w:rsidR="003B6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69F0">
        <w:rPr>
          <w:rFonts w:ascii="Times New Roman" w:hAnsi="Times New Roman" w:cs="Times New Roman"/>
          <w:sz w:val="28"/>
          <w:szCs w:val="28"/>
        </w:rPr>
        <w:t xml:space="preserve"> </w:t>
      </w:r>
      <w:r w:rsidR="00787A31">
        <w:rPr>
          <w:rFonts w:ascii="Times New Roman" w:hAnsi="Times New Roman" w:cs="Times New Roman"/>
          <w:sz w:val="28"/>
          <w:szCs w:val="28"/>
        </w:rPr>
        <w:t>01.11</w:t>
      </w:r>
      <w:r w:rsidR="0078720D">
        <w:rPr>
          <w:rFonts w:ascii="Times New Roman" w:hAnsi="Times New Roman" w:cs="Times New Roman"/>
          <w:sz w:val="28"/>
          <w:szCs w:val="28"/>
        </w:rPr>
        <w:t>.2022</w:t>
      </w:r>
      <w:bookmarkStart w:id="0" w:name="_GoBack"/>
      <w:bookmarkEnd w:id="0"/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69F0" w:rsidTr="003B69F0">
        <w:tc>
          <w:tcPr>
            <w:tcW w:w="4785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9F0" w:rsidTr="003B69F0">
        <w:tc>
          <w:tcPr>
            <w:tcW w:w="4785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9F0" w:rsidTr="003B69F0">
        <w:tc>
          <w:tcPr>
            <w:tcW w:w="4785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9F0" w:rsidTr="003B69F0">
        <w:tc>
          <w:tcPr>
            <w:tcW w:w="4785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3B69F0" w:rsidTr="003B69F0">
        <w:tc>
          <w:tcPr>
            <w:tcW w:w="817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693" w:type="dxa"/>
          </w:tcPr>
          <w:p w:rsidR="003B69F0" w:rsidRDefault="003B69F0" w:rsidP="003B6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659" w:type="dxa"/>
          </w:tcPr>
          <w:p w:rsidR="003B69F0" w:rsidRDefault="003B69F0" w:rsidP="003B6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3B69F0" w:rsidTr="003B69F0">
        <w:tc>
          <w:tcPr>
            <w:tcW w:w="817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Крещенского сельсовета</w:t>
      </w: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   Д.А.Астапчук</w:t>
      </w: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Pr="008806F6" w:rsidRDefault="003B69F0" w:rsidP="003B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6F6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 проекта программы</w:t>
      </w:r>
    </w:p>
    <w:p w:rsidR="003B69F0" w:rsidRPr="008806F6" w:rsidRDefault="003B69F0" w:rsidP="003B69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06F6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</w:t>
      </w:r>
      <w:proofErr w:type="gramStart"/>
      <w:r w:rsidRPr="008806F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806F6">
        <w:rPr>
          <w:rFonts w:ascii="Times New Roman" w:hAnsi="Times New Roman" w:cs="Times New Roman"/>
          <w:b/>
          <w:sz w:val="28"/>
          <w:szCs w:val="28"/>
        </w:rPr>
        <w:t>ущерба) охраняемым законом</w:t>
      </w:r>
    </w:p>
    <w:p w:rsidR="003B69F0" w:rsidRDefault="0078720D" w:rsidP="003B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ценностями на 2023</w:t>
      </w:r>
      <w:r w:rsidR="003B69F0" w:rsidRPr="008806F6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</w:t>
      </w:r>
      <w:r w:rsidR="003B69F0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r w:rsidR="003B69F0" w:rsidRPr="008806F6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</w:p>
    <w:p w:rsidR="003B69F0" w:rsidRDefault="003B69F0" w:rsidP="003B69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реализации положений Федерального закона от 31 июля 2020 г.</w:t>
      </w: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248-ФЗ « О государственном контроле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надзоре) и муниципальном контроле в Российской Федерации» контрольным органом на официальном сайте администрации в разделе « Муниципальный контроль» размещен указанный проект программы профилактики.</w:t>
      </w: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</w:t>
      </w:r>
      <w:r w:rsidR="00787A31">
        <w:rPr>
          <w:rFonts w:ascii="Times New Roman" w:hAnsi="Times New Roman" w:cs="Times New Roman"/>
          <w:sz w:val="28"/>
          <w:szCs w:val="28"/>
        </w:rPr>
        <w:t>ния общественного обсуждения: 01.10.2022 - 01.11</w:t>
      </w:r>
      <w:r w:rsidR="0078720D">
        <w:rPr>
          <w:rFonts w:ascii="Times New Roman" w:hAnsi="Times New Roman" w:cs="Times New Roman"/>
          <w:sz w:val="28"/>
          <w:szCs w:val="28"/>
        </w:rPr>
        <w:t>.2022</w:t>
      </w: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69F0" w:rsidTr="002A57FC">
        <w:tc>
          <w:tcPr>
            <w:tcW w:w="4785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9F0" w:rsidTr="002A57FC">
        <w:tc>
          <w:tcPr>
            <w:tcW w:w="4785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9F0" w:rsidTr="002A57FC">
        <w:tc>
          <w:tcPr>
            <w:tcW w:w="4785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9F0" w:rsidTr="002A57FC">
        <w:tc>
          <w:tcPr>
            <w:tcW w:w="4785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3B69F0" w:rsidTr="002A57FC">
        <w:tc>
          <w:tcPr>
            <w:tcW w:w="817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693" w:type="dxa"/>
          </w:tcPr>
          <w:p w:rsidR="003B69F0" w:rsidRDefault="003B69F0" w:rsidP="002A5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659" w:type="dxa"/>
          </w:tcPr>
          <w:p w:rsidR="003B69F0" w:rsidRDefault="003B69F0" w:rsidP="002A5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3B69F0" w:rsidTr="002A57FC">
        <w:tc>
          <w:tcPr>
            <w:tcW w:w="817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Крещенского сельсовета</w:t>
      </w: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   Д.А.Астапчук</w:t>
      </w:r>
    </w:p>
    <w:p w:rsidR="003B69F0" w:rsidRPr="008806F6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B69F0" w:rsidRPr="0088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6F6"/>
    <w:rsid w:val="003B69F0"/>
    <w:rsid w:val="0078720D"/>
    <w:rsid w:val="00787A31"/>
    <w:rsid w:val="008806F6"/>
    <w:rsid w:val="00B65EC6"/>
    <w:rsid w:val="00BA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9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2021-12-22T08:56:00Z</dcterms:created>
  <dcterms:modified xsi:type="dcterms:W3CDTF">2022-11-02T05:01:00Z</dcterms:modified>
</cp:coreProperties>
</file>