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06F6" w:rsidRDefault="008806F6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8806F6" w:rsidRPr="008806F6" w:rsidRDefault="008806F6" w:rsidP="008806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>ущерба) охраняемым законом</w:t>
      </w:r>
    </w:p>
    <w:p w:rsidR="008806F6" w:rsidRPr="008806F6" w:rsidRDefault="008806F6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ценностями на 2022 год в сфере муниципального контроля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806F6" w:rsidRDefault="008806F6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автомобильном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в границах населенных пунктов</w:t>
      </w:r>
    </w:p>
    <w:p w:rsidR="008806F6" w:rsidRDefault="008806F6" w:rsidP="008806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8806F6" w:rsidRDefault="008806F6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 17.10</w:t>
      </w:r>
      <w:r w:rsidR="003B69F0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17.11</w:t>
      </w:r>
      <w:r w:rsidR="003B69F0">
        <w:rPr>
          <w:rFonts w:ascii="Times New Roman" w:hAnsi="Times New Roman" w:cs="Times New Roman"/>
          <w:sz w:val="28"/>
          <w:szCs w:val="28"/>
        </w:rPr>
        <w:t>.2021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3B69F0">
        <w:tc>
          <w:tcPr>
            <w:tcW w:w="4785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693"/>
        <w:gridCol w:w="2659"/>
      </w:tblGrid>
      <w:tr w:rsidR="003B69F0" w:rsidTr="003B69F0">
        <w:tc>
          <w:tcPr>
            <w:tcW w:w="817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3B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3B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3B69F0">
        <w:tc>
          <w:tcPr>
            <w:tcW w:w="817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8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Д.А.Астапчук</w:t>
      </w: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Pr="008806F6" w:rsidRDefault="003B69F0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программы</w:t>
      </w:r>
    </w:p>
    <w:p w:rsidR="003B69F0" w:rsidRPr="008806F6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</w:t>
      </w:r>
      <w:proofErr w:type="gramStart"/>
      <w:r w:rsidRPr="008806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06F6">
        <w:rPr>
          <w:rFonts w:ascii="Times New Roman" w:hAnsi="Times New Roman" w:cs="Times New Roman"/>
          <w:b/>
          <w:sz w:val="28"/>
          <w:szCs w:val="28"/>
        </w:rPr>
        <w:t>ущерба) охраняемым законом</w:t>
      </w:r>
    </w:p>
    <w:p w:rsidR="003B69F0" w:rsidRDefault="003B69F0" w:rsidP="003B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6F6">
        <w:rPr>
          <w:rFonts w:ascii="Times New Roman" w:hAnsi="Times New Roman" w:cs="Times New Roman"/>
          <w:b/>
          <w:sz w:val="28"/>
          <w:szCs w:val="28"/>
        </w:rPr>
        <w:t>ценностями на 2022 год в сфере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Pr="008806F6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3B69F0" w:rsidRDefault="003B69F0" w:rsidP="003B69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закона от 31 июля 2020 г.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контрольным органом на официальном сайте администрации в разделе « Муниципальный контроль» размещен указанный проект программы профилактики.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 17.10.2021 - 17.11.2021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69F0" w:rsidTr="002A57FC">
        <w:tc>
          <w:tcPr>
            <w:tcW w:w="4785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2693"/>
        <w:gridCol w:w="2659"/>
      </w:tblGrid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693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3B69F0" w:rsidRDefault="003B69F0" w:rsidP="002A5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B69F0" w:rsidTr="002A57FC">
        <w:tc>
          <w:tcPr>
            <w:tcW w:w="817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B69F0" w:rsidRDefault="003B69F0" w:rsidP="002A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Крещенского сельсовета</w:t>
      </w:r>
    </w:p>
    <w:p w:rsidR="003B69F0" w:rsidRDefault="003B69F0" w:rsidP="003B6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Д.А.Астапчук</w:t>
      </w:r>
    </w:p>
    <w:p w:rsidR="003B69F0" w:rsidRPr="008806F6" w:rsidRDefault="003B69F0" w:rsidP="008806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9F0" w:rsidRPr="0088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6F6"/>
    <w:rsid w:val="003B69F0"/>
    <w:rsid w:val="008806F6"/>
    <w:rsid w:val="00BA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2021-12-22T08:56:00Z</dcterms:created>
  <dcterms:modified xsi:type="dcterms:W3CDTF">2021-12-22T09:16:00Z</dcterms:modified>
</cp:coreProperties>
</file>