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41" w:rsidRDefault="00553941" w:rsidP="00553941">
      <w:pPr>
        <w:pStyle w:val="2"/>
        <w:spacing w:before="600" w:line="271" w:lineRule="atLeast"/>
        <w:ind w:left="-30"/>
        <w:jc w:val="center"/>
        <w:rPr>
          <w:rFonts w:ascii="Arial" w:hAnsi="Arial" w:cs="Arial"/>
          <w:color w:val="FF0000"/>
          <w:sz w:val="36"/>
          <w:szCs w:val="36"/>
        </w:rPr>
      </w:pPr>
      <w:r w:rsidRPr="00553941">
        <w:rPr>
          <w:rFonts w:ascii="Arial" w:hAnsi="Arial" w:cs="Arial"/>
          <w:color w:val="FF0000"/>
          <w:sz w:val="36"/>
          <w:szCs w:val="36"/>
        </w:rPr>
        <w:t>Меры пожарной безопасности при эксплуатации     электрооборудования</w:t>
      </w:r>
    </w:p>
    <w:p w:rsidR="00553941" w:rsidRPr="00553941" w:rsidRDefault="00553941" w:rsidP="00553941"/>
    <w:p w:rsidR="00553941" w:rsidRPr="00553941" w:rsidRDefault="00553941" w:rsidP="00553941">
      <w:pPr>
        <w:pStyle w:val="articledecorationfirst"/>
        <w:spacing w:before="0" w:beforeAutospacing="0" w:after="0" w:afterAutospacing="0"/>
        <w:rPr>
          <w:sz w:val="32"/>
          <w:szCs w:val="32"/>
        </w:rPr>
      </w:pPr>
      <w:r w:rsidRPr="00553941">
        <w:rPr>
          <w:sz w:val="32"/>
          <w:szCs w:val="32"/>
        </w:rPr>
        <w:t>При эксплуатации электрических приборов запрещается:</w:t>
      </w:r>
    </w:p>
    <w:p w:rsidR="00553941" w:rsidRDefault="00553941" w:rsidP="00553941">
      <w:pPr>
        <w:pStyle w:val="articledecorationfirst"/>
        <w:spacing w:before="0" w:beforeAutospacing="0" w:after="0" w:afterAutospacing="0"/>
        <w:rPr>
          <w:sz w:val="29"/>
          <w:szCs w:val="29"/>
        </w:rPr>
      </w:pPr>
    </w:p>
    <w:p w:rsidR="00553941" w:rsidRPr="00553941" w:rsidRDefault="00553941" w:rsidP="00553941">
      <w:pPr>
        <w:pStyle w:val="a3"/>
        <w:spacing w:before="0" w:beforeAutospacing="0" w:after="0" w:afterAutospacing="0"/>
        <w:rPr>
          <w:sz w:val="32"/>
          <w:szCs w:val="32"/>
        </w:rPr>
      </w:pPr>
      <w:r w:rsidRPr="00553941">
        <w:rPr>
          <w:sz w:val="32"/>
          <w:szCs w:val="32"/>
        </w:rPr>
        <w:t>· использовать приемники электрической энергии (электроприборы) в условиях, не соответствующих требованиям инструкций предприятий-изготовителей, или имеющие неисправности, а также эксплуатировать электропровода и кабели с поврежденной или потерявшей защитные свойства изоляцией;</w:t>
      </w:r>
    </w:p>
    <w:p w:rsidR="00553941" w:rsidRPr="00553941" w:rsidRDefault="00553941" w:rsidP="00553941">
      <w:pPr>
        <w:pStyle w:val="a3"/>
        <w:spacing w:before="0" w:beforeAutospacing="0" w:after="0" w:afterAutospacing="0"/>
        <w:rPr>
          <w:sz w:val="32"/>
          <w:szCs w:val="32"/>
        </w:rPr>
      </w:pPr>
      <w:r w:rsidRPr="00553941">
        <w:rPr>
          <w:sz w:val="32"/>
          <w:szCs w:val="32"/>
        </w:rPr>
        <w:t>· устанавливать самодельные вставки «жучки» при перегорании плавкой вставки предохранителей, это приводит к перегреву всей электропроводки, короткому замыканию и возникновению пожара;</w:t>
      </w:r>
    </w:p>
    <w:p w:rsidR="00553941" w:rsidRPr="00553941" w:rsidRDefault="00553941" w:rsidP="00553941">
      <w:pPr>
        <w:pStyle w:val="a3"/>
        <w:spacing w:before="0" w:beforeAutospacing="0" w:after="0" w:afterAutospacing="0"/>
        <w:rPr>
          <w:sz w:val="32"/>
          <w:szCs w:val="32"/>
        </w:rPr>
      </w:pPr>
      <w:r w:rsidRPr="00553941">
        <w:rPr>
          <w:sz w:val="32"/>
          <w:szCs w:val="32"/>
        </w:rPr>
        <w:t>· окрашивать краской или заклеивать открытую электропроводку обоями;</w:t>
      </w:r>
    </w:p>
    <w:p w:rsidR="00553941" w:rsidRPr="00553941" w:rsidRDefault="00553941" w:rsidP="00553941">
      <w:pPr>
        <w:pStyle w:val="a3"/>
        <w:spacing w:before="0" w:beforeAutospacing="0" w:after="0" w:afterAutospacing="0"/>
        <w:rPr>
          <w:sz w:val="32"/>
          <w:szCs w:val="32"/>
        </w:rPr>
      </w:pPr>
      <w:r w:rsidRPr="00553941">
        <w:rPr>
          <w:sz w:val="32"/>
          <w:szCs w:val="32"/>
        </w:rPr>
        <w:t>· пользоваться поврежденными выключателями, розетками, патронами;</w:t>
      </w:r>
    </w:p>
    <w:p w:rsidR="00553941" w:rsidRPr="00553941" w:rsidRDefault="00553941" w:rsidP="00553941">
      <w:pPr>
        <w:pStyle w:val="a3"/>
        <w:spacing w:before="0" w:beforeAutospacing="0" w:after="0" w:afterAutospacing="0"/>
        <w:rPr>
          <w:sz w:val="32"/>
          <w:szCs w:val="32"/>
        </w:rPr>
      </w:pPr>
      <w:r w:rsidRPr="00553941">
        <w:rPr>
          <w:sz w:val="32"/>
          <w:szCs w:val="32"/>
        </w:rPr>
        <w:t>· закрывать электрические лампочки абажурами из горючих материалов.</w:t>
      </w:r>
    </w:p>
    <w:p w:rsidR="00553941" w:rsidRPr="00553941" w:rsidRDefault="00553941" w:rsidP="00553941">
      <w:pPr>
        <w:pStyle w:val="a3"/>
        <w:spacing w:before="0" w:beforeAutospacing="0" w:after="0" w:afterAutospacing="0"/>
        <w:rPr>
          <w:sz w:val="32"/>
          <w:szCs w:val="32"/>
        </w:rPr>
      </w:pPr>
      <w:r w:rsidRPr="00553941">
        <w:rPr>
          <w:sz w:val="32"/>
          <w:szCs w:val="32"/>
        </w:rPr>
        <w:t>· использование электронагревательных приборов при отсутствии или неисправности терморегуляторов, предусмотренных конструкцией</w:t>
      </w:r>
    </w:p>
    <w:p w:rsidR="00553941" w:rsidRPr="00553941" w:rsidRDefault="00553941" w:rsidP="00553941">
      <w:pPr>
        <w:pStyle w:val="a3"/>
        <w:spacing w:before="0" w:beforeAutospacing="0" w:after="0" w:afterAutospacing="0"/>
        <w:rPr>
          <w:sz w:val="32"/>
          <w:szCs w:val="32"/>
        </w:rPr>
      </w:pPr>
      <w:r w:rsidRPr="00553941">
        <w:rPr>
          <w:sz w:val="32"/>
          <w:szCs w:val="32"/>
        </w:rPr>
        <w:t>Недопустимо включение нескольких электрических приборов большой мощности в одну розетку, во избежание перегрузок, большого переходного сопротивления и перегрева электропроводки.</w:t>
      </w:r>
    </w:p>
    <w:p w:rsidR="00553941" w:rsidRPr="00553941" w:rsidRDefault="00553941" w:rsidP="00553941">
      <w:pPr>
        <w:pStyle w:val="a3"/>
        <w:spacing w:before="0" w:beforeAutospacing="0" w:after="0" w:afterAutospacing="0"/>
        <w:rPr>
          <w:sz w:val="32"/>
          <w:szCs w:val="32"/>
        </w:rPr>
      </w:pPr>
      <w:r w:rsidRPr="00553941">
        <w:rPr>
          <w:sz w:val="32"/>
          <w:szCs w:val="32"/>
        </w:rPr>
        <w:t>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т.д.).</w:t>
      </w:r>
    </w:p>
    <w:p w:rsidR="00553941" w:rsidRPr="00553941" w:rsidRDefault="00553941" w:rsidP="00553941">
      <w:pPr>
        <w:pStyle w:val="a3"/>
        <w:spacing w:before="0" w:beforeAutospacing="0" w:after="0" w:afterAutospacing="0"/>
        <w:rPr>
          <w:sz w:val="32"/>
          <w:szCs w:val="32"/>
        </w:rPr>
      </w:pPr>
      <w:r w:rsidRPr="00553941">
        <w:rPr>
          <w:sz w:val="32"/>
          <w:szCs w:val="32"/>
        </w:rPr>
        <w:t>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т.д.).</w:t>
      </w:r>
    </w:p>
    <w:p w:rsidR="00553941" w:rsidRPr="00553941" w:rsidRDefault="00553941" w:rsidP="00553941">
      <w:pPr>
        <w:rPr>
          <w:sz w:val="32"/>
          <w:szCs w:val="32"/>
        </w:rPr>
      </w:pPr>
      <w:r w:rsidRPr="00553941">
        <w:rPr>
          <w:sz w:val="32"/>
          <w:szCs w:val="32"/>
        </w:rPr>
        <w:t>Перед уходом из дома на длительное время, нужно проверить и убедиться, что все электронагревательные и осветительные приборы отключены.</w:t>
      </w:r>
    </w:p>
    <w:sectPr w:rsidR="00553941" w:rsidRPr="00553941" w:rsidSect="0018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941"/>
    <w:rsid w:val="00180712"/>
    <w:rsid w:val="00553941"/>
    <w:rsid w:val="0059368B"/>
    <w:rsid w:val="00A94D70"/>
    <w:rsid w:val="00BE3B80"/>
    <w:rsid w:val="00EF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4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9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539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decorationfirst">
    <w:name w:val="article_decoration_first"/>
    <w:basedOn w:val="a"/>
    <w:rsid w:val="0055394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394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2022-03-09T04:42:00Z</dcterms:created>
  <dcterms:modified xsi:type="dcterms:W3CDTF">2022-03-09T04:46:00Z</dcterms:modified>
</cp:coreProperties>
</file>