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DE" w:rsidRPr="008F2C6F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8F2C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1DE" w:rsidRPr="008F2C6F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8F2C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971DE" w:rsidRPr="008F2C6F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DE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71DE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с.Крещенское</w:t>
      </w:r>
    </w:p>
    <w:p w:rsidR="005971DE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DE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DE" w:rsidRPr="008F2C6F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21.12.2020    № 67-па</w:t>
      </w:r>
    </w:p>
    <w:p w:rsidR="005971DE" w:rsidRPr="008F2C6F" w:rsidRDefault="005971DE" w:rsidP="00B05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1DE" w:rsidRDefault="005971DE" w:rsidP="009F4E8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fontstyle01"/>
        </w:rPr>
        <w:t>Об установлении стоимости и перечня услуг по присоединению объектов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дорожного сервиса к автомобильным дорогам общего пользования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местного значения Крещенского сельсовета Убинского района Новосибирской области</w:t>
      </w:r>
    </w:p>
    <w:p w:rsidR="005971DE" w:rsidRDefault="005971DE" w:rsidP="002476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71DE" w:rsidRPr="00BB6FC7" w:rsidRDefault="005971DE" w:rsidP="002476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71DE" w:rsidRPr="00AD6580" w:rsidRDefault="005971DE" w:rsidP="00B059B7">
      <w:pPr>
        <w:pStyle w:val="NormalWeb"/>
        <w:shd w:val="clear" w:color="auto" w:fill="FFFFFF"/>
        <w:spacing w:before="0" w:beforeAutospacing="0" w:after="0" w:afterAutospacing="0"/>
        <w:ind w:firstLine="851"/>
        <w:rPr>
          <w:b/>
          <w:bCs/>
          <w:sz w:val="28"/>
          <w:szCs w:val="28"/>
        </w:rPr>
      </w:pPr>
      <w:r>
        <w:rPr>
          <w:rStyle w:val="fontstyle01"/>
        </w:rPr>
        <w:t>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B059B7">
        <w:rPr>
          <w:sz w:val="28"/>
          <w:szCs w:val="28"/>
        </w:rPr>
        <w:t xml:space="preserve"> </w:t>
      </w:r>
      <w:r w:rsidRPr="00AD6580">
        <w:rPr>
          <w:sz w:val="28"/>
          <w:szCs w:val="28"/>
        </w:rPr>
        <w:t xml:space="preserve">администрация Крещенского сельсовета Убинского района Новосибирской области </w:t>
      </w:r>
      <w:r w:rsidRPr="00AD6580">
        <w:rPr>
          <w:b/>
          <w:bCs/>
          <w:sz w:val="28"/>
          <w:szCs w:val="28"/>
        </w:rPr>
        <w:t>п о с т а н о в л я е т:</w:t>
      </w:r>
    </w:p>
    <w:p w:rsidR="005971DE" w:rsidRDefault="005971DE" w:rsidP="00B059B7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rStyle w:val="fontstyle01"/>
        </w:rPr>
        <w:t>1. Утвердить прилагаемый Перечень услуг по присоединению объектов дорожного сервиса к автомобильным дорогам местного значения в границах Крещенского сельсовета Убинского района Новосибирской области.</w:t>
      </w:r>
    </w:p>
    <w:p w:rsidR="005971DE" w:rsidRPr="0053121A" w:rsidRDefault="005971DE" w:rsidP="00B059B7">
      <w:pPr>
        <w:pStyle w:val="NormalWeb"/>
        <w:shd w:val="clear" w:color="auto" w:fill="FFFFFF"/>
        <w:spacing w:before="0" w:beforeAutospacing="0" w:after="0" w:afterAutospacing="0"/>
        <w:ind w:firstLine="851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fontstyle01"/>
        </w:rPr>
        <w:t xml:space="preserve">2. </w:t>
      </w:r>
      <w:r w:rsidRPr="00CE0393">
        <w:rPr>
          <w:rStyle w:val="fontstyle01"/>
        </w:rPr>
        <w:t>Утвердить прилагаемый расчет стоимости услуг по присоединению объектов</w:t>
      </w:r>
      <w:r>
        <w:rPr>
          <w:rStyle w:val="fontstyle01"/>
        </w:rPr>
        <w:t xml:space="preserve"> </w:t>
      </w:r>
      <w:r w:rsidRPr="00CE0393">
        <w:rPr>
          <w:rStyle w:val="fontstyle01"/>
        </w:rPr>
        <w:t>дорожного</w:t>
      </w:r>
      <w:r>
        <w:rPr>
          <w:rStyle w:val="fontstyle01"/>
        </w:rPr>
        <w:t xml:space="preserve"> сервиса к автомобильным дорогам местного значения в границах Крещенского сельсовета Убинского района Новосибирской области.</w:t>
      </w:r>
    </w:p>
    <w:p w:rsidR="005971DE" w:rsidRPr="00964961" w:rsidRDefault="005971DE" w:rsidP="00B0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3</w:t>
      </w:r>
      <w:r w:rsidRPr="00964961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 постановление в </w:t>
      </w:r>
      <w:r w:rsidRPr="00964961">
        <w:rPr>
          <w:rFonts w:ascii="Times New Roman" w:hAnsi="Times New Roman" w:cs="Times New Roman"/>
          <w:sz w:val="28"/>
          <w:szCs w:val="28"/>
        </w:rPr>
        <w:t>газете «Информационный бюллетень «Вестник Крещенского сельсовета».</w:t>
      </w:r>
    </w:p>
    <w:p w:rsidR="005971DE" w:rsidRPr="00964961" w:rsidRDefault="005971DE" w:rsidP="00B0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4</w:t>
      </w:r>
      <w:r w:rsidRPr="007E3C6B">
        <w:rPr>
          <w:rFonts w:ascii="Times New Roman" w:hAnsi="Times New Roman" w:cs="Times New Roman"/>
          <w:sz w:val="28"/>
          <w:szCs w:val="28"/>
          <w:lang w:eastAsia="ru-RU"/>
        </w:rPr>
        <w:t xml:space="preserve">.  Контроль исполнения постановления </w:t>
      </w:r>
      <w:r w:rsidRPr="009649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71DE" w:rsidRPr="007E3C6B" w:rsidRDefault="005971DE" w:rsidP="00B059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1DE" w:rsidRPr="007E3C6B" w:rsidRDefault="005971DE" w:rsidP="00B059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71DE" w:rsidRPr="007E3C6B" w:rsidRDefault="005971DE" w:rsidP="00B059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71DE" w:rsidRPr="00964961" w:rsidRDefault="005971DE" w:rsidP="00B059B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96496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Глава Крещенского сельсовета </w:t>
      </w:r>
    </w:p>
    <w:p w:rsidR="005971DE" w:rsidRPr="00964961" w:rsidRDefault="005971DE" w:rsidP="00B059B7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496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Убинского района Новосибирской области                                   Д.А.Астапчук</w:t>
      </w:r>
    </w:p>
    <w:p w:rsidR="005971DE" w:rsidRPr="00623DA0" w:rsidRDefault="005971DE" w:rsidP="00B059B7">
      <w:pPr>
        <w:jc w:val="center"/>
        <w:rPr>
          <w:b/>
          <w:bCs/>
          <w:sz w:val="28"/>
          <w:szCs w:val="28"/>
        </w:rPr>
      </w:pPr>
    </w:p>
    <w:p w:rsidR="005971DE" w:rsidRPr="00B059B7" w:rsidRDefault="005971DE" w:rsidP="00B059B7">
      <w:pPr>
        <w:spacing w:after="0" w:line="240" w:lineRule="auto"/>
        <w:jc w:val="right"/>
        <w:rPr>
          <w:sz w:val="24"/>
          <w:szCs w:val="24"/>
        </w:rPr>
      </w:pPr>
      <w:r>
        <w:br w:type="page"/>
      </w:r>
      <w:r w:rsidRPr="00B059B7">
        <w:rPr>
          <w:rFonts w:ascii="Times New Roman" w:hAnsi="Times New Roman" w:cs="Times New Roman"/>
          <w:sz w:val="24"/>
          <w:szCs w:val="24"/>
        </w:rPr>
        <w:t>УТВЕРЖДЕНО</w:t>
      </w:r>
      <w:r w:rsidRPr="00B059B7">
        <w:rPr>
          <w:sz w:val="24"/>
          <w:szCs w:val="24"/>
        </w:rPr>
        <w:t xml:space="preserve"> </w:t>
      </w:r>
    </w:p>
    <w:p w:rsidR="005971DE" w:rsidRPr="00B059B7" w:rsidRDefault="005971DE" w:rsidP="00B059B7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B059B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971DE" w:rsidRPr="00B059B7" w:rsidRDefault="005971DE" w:rsidP="00B059B7">
      <w:pPr>
        <w:pStyle w:val="PlainText"/>
        <w:jc w:val="right"/>
        <w:rPr>
          <w:rStyle w:val="fontstyle01"/>
          <w:sz w:val="24"/>
          <w:szCs w:val="24"/>
        </w:rPr>
      </w:pPr>
      <w:r w:rsidRPr="00B059B7">
        <w:rPr>
          <w:rStyle w:val="fontstyle01"/>
          <w:sz w:val="24"/>
          <w:szCs w:val="24"/>
        </w:rPr>
        <w:t xml:space="preserve">Крещенского сельсовета </w:t>
      </w:r>
    </w:p>
    <w:p w:rsidR="005971DE" w:rsidRPr="00B059B7" w:rsidRDefault="005971DE" w:rsidP="00B059B7">
      <w:pPr>
        <w:pStyle w:val="PlainText"/>
        <w:jc w:val="right"/>
        <w:rPr>
          <w:rStyle w:val="fontstyle01"/>
          <w:sz w:val="24"/>
          <w:szCs w:val="24"/>
        </w:rPr>
      </w:pPr>
      <w:r w:rsidRPr="00B059B7">
        <w:rPr>
          <w:rStyle w:val="fontstyle01"/>
          <w:sz w:val="24"/>
          <w:szCs w:val="24"/>
        </w:rPr>
        <w:t xml:space="preserve">Убинского района </w:t>
      </w:r>
    </w:p>
    <w:p w:rsidR="005971DE" w:rsidRPr="00B059B7" w:rsidRDefault="005971DE" w:rsidP="00B059B7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 w:rsidRPr="00B059B7">
        <w:rPr>
          <w:rStyle w:val="fontstyle01"/>
          <w:sz w:val="24"/>
          <w:szCs w:val="24"/>
        </w:rPr>
        <w:t>Новосибирской области</w:t>
      </w:r>
    </w:p>
    <w:p w:rsidR="005971DE" w:rsidRPr="00B059B7" w:rsidRDefault="005971DE" w:rsidP="00B059B7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 w:rsidRPr="00B059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21.12</w:t>
      </w:r>
      <w:r w:rsidRPr="00B059B7">
        <w:rPr>
          <w:rFonts w:ascii="Times New Roman" w:hAnsi="Times New Roman" w:cs="Times New Roman"/>
          <w:sz w:val="24"/>
          <w:szCs w:val="24"/>
        </w:rPr>
        <w:t xml:space="preserve">.2020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67-па</w:t>
      </w:r>
    </w:p>
    <w:p w:rsidR="005971DE" w:rsidRPr="00EF39FC" w:rsidRDefault="005971DE" w:rsidP="00EF39FC">
      <w:pPr>
        <w:pStyle w:val="PlainText"/>
        <w:ind w:left="6237"/>
        <w:rPr>
          <w:rFonts w:ascii="Times New Roman" w:hAnsi="Times New Roman" w:cs="Times New Roman"/>
          <w:sz w:val="28"/>
          <w:szCs w:val="28"/>
        </w:rPr>
      </w:pPr>
    </w:p>
    <w:p w:rsidR="005971DE" w:rsidRPr="00EF39FC" w:rsidRDefault="005971DE" w:rsidP="00EF39FC">
      <w:pPr>
        <w:pStyle w:val="PlainText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5971DE" w:rsidRPr="00EF39FC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9FC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и перечень </w:t>
      </w:r>
    </w:p>
    <w:p w:rsidR="005971DE" w:rsidRPr="00EF39FC" w:rsidRDefault="005971DE" w:rsidP="00B05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9FC">
        <w:rPr>
          <w:rFonts w:ascii="Times New Roman" w:hAnsi="Times New Roman" w:cs="Times New Roman"/>
          <w:b/>
          <w:bCs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Крещенского</w:t>
      </w:r>
      <w:r w:rsidRPr="00CE039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Pr="00CE0393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5971DE" w:rsidRPr="00EF39FC" w:rsidRDefault="005971DE" w:rsidP="00EF3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1DE" w:rsidRPr="00EF39FC" w:rsidRDefault="005971DE" w:rsidP="00CE0393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 При присоединении объектов дорожного сервиса к автомобильным дорогам общего пользования местного значения </w:t>
      </w:r>
      <w:r>
        <w:rPr>
          <w:rStyle w:val="fontstyle01"/>
        </w:rPr>
        <w:t>Крещенского сельсовета Убинского района Новосибирской области</w:t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(далее – автомобильные дороги) а</w:t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дминистрацией </w:t>
      </w:r>
      <w:r>
        <w:rPr>
          <w:rStyle w:val="fontstyle01"/>
        </w:rPr>
        <w:t>Крещенского сельсовета Убинского района Новосибирской области</w:t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 договору о присоединении соответствующего объекта дорожного сервиса к соответствующей автомобильной дороге оказываются следующие услуги: </w:t>
      </w:r>
    </w:p>
    <w:p w:rsidR="005971DE" w:rsidRPr="00EF39FC" w:rsidRDefault="005971DE" w:rsidP="00EF39F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1) согласование размещения объектов дорожного сервиса, присоединяемых к автомобильным дорогам, содержащее технические требования и условия, подлежащие обязательному исполнению; 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осуществление мониторинга выполнения работ по присоединению объектов дорожного сервиса к автомобильным дорогам;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внесение изменений в техническую документацию соответствующих автомобильных дорог; 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>4) внесение изменений в проекты организации дорожного движения на соответствующих автомобильных дорогах.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>2. Базовая стоимость услуг, оказываемых по договору о присоединении объектов дорожного сервиса к автомобильным дорогам, рассчитывается по следующей формуле: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C44626">
        <w:rPr>
          <w:rFonts w:ascii="Times New Roman" w:hAnsi="Times New Roman" w:cs="Times New Roman"/>
          <w:kern w:val="1"/>
          <w:position w:val="-27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4.5pt" filled="t">
            <v:fill color2="black"/>
            <v:imagedata r:id="rId6" o:title=""/>
          </v:shape>
        </w:pict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где: 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Б - базовая стоимость услуг, оказываемых по договору о присоединении объектов дорожного сервиса к автомобильным дорогам (руб.);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З - среднемесячная заработная плата специалиста, оказывающего услуги по выдаче согласований на размещение объектов дорожного сервиса, присоединяемых к автомобильным дорогам, за год, предшествующий году предоставления услуги (руб.);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Нвр - среднемесячная норма рабочего времени, определяемая по производственному календарю за год, предшествующий году предоставления услуги (дней);</w:t>
      </w:r>
    </w:p>
    <w:p w:rsidR="005971DE" w:rsidRPr="00EF39FC" w:rsidRDefault="005971DE" w:rsidP="001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FC">
        <w:rPr>
          <w:rFonts w:ascii="Times New Roman" w:hAnsi="Times New Roman" w:cs="Times New Roman"/>
          <w:sz w:val="28"/>
          <w:szCs w:val="28"/>
        </w:rPr>
        <w:tab/>
        <w:t xml:space="preserve">Тр - текущие расходы муниципального образования </w:t>
      </w:r>
      <w:r>
        <w:rPr>
          <w:rStyle w:val="fontstyle01"/>
        </w:rPr>
        <w:t>Крещенского сельсовета Убинского района Новосибирской области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предусмотренные местным бюджетом за год, предшествующий году предоставления услуги, определяемые из расчета расходов на специалиста, оказывающего услуги по выдаче согласований на размещение объектов дорожного сервиса, присоединяемых к автомобильным дорогам (руб./день).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3. Стоимость услуги по присоединению объектов дорожного сервиса к автомобильным дорогам рассчитывается по следующей формуле:  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>С = Б х Км х Кв,  где: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 - стоимость услуги по присоединению объектов дорожного сервиса к автомобильным дорогам (руб.);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Б- базовая стоимость услуг, оказываемых по договору о присоединении  объектов дорожного сервиса к автомобильным дорогам (руб.);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Км - коэффициент, учитывающий место нахождения объекта дорожного сервиса, определяется по таблице 1; 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Кв - коэффициент, учитывающий вид объекта дорожного сервиса, определяется по таблице 2. </w:t>
      </w:r>
    </w:p>
    <w:p w:rsidR="005971DE" w:rsidRPr="00EF39FC" w:rsidRDefault="005971DE" w:rsidP="00144AD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Таблица 1. Значение коэффициента,</w:t>
      </w:r>
    </w:p>
    <w:p w:rsidR="005971DE" w:rsidRPr="00EF39FC" w:rsidRDefault="005971DE" w:rsidP="00B05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учитывающего место нахождения объекта дорожного сервиса</w:t>
      </w:r>
    </w:p>
    <w:p w:rsidR="005971DE" w:rsidRPr="00EF39FC" w:rsidRDefault="005971DE" w:rsidP="00EF39FC">
      <w:pPr>
        <w:widowControl w:val="0"/>
        <w:suppressAutoHyphens/>
        <w:jc w:val="both"/>
        <w:textAlignment w:val="baseline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147" w:type="dxa"/>
        <w:jc w:val="center"/>
        <w:tblLayout w:type="fixed"/>
        <w:tblLook w:val="0000"/>
      </w:tblPr>
      <w:tblGrid>
        <w:gridCol w:w="7058"/>
        <w:gridCol w:w="3089"/>
      </w:tblGrid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971DE" w:rsidRPr="00EF39FC" w:rsidRDefault="005971DE" w:rsidP="00B059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Категория дорог и улиц 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5971DE" w:rsidRPr="00EF39FC" w:rsidRDefault="005971DE" w:rsidP="00B059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учитывающего</w:t>
            </w: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место нахождения </w:t>
            </w:r>
          </w:p>
          <w:p w:rsidR="005971DE" w:rsidRPr="00EF39FC" w:rsidRDefault="005971DE" w:rsidP="00B059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Поселковая дорога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Главная улица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Улица в жилой застройке: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 основная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 второстепенная (переулок)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 проезд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5971DE" w:rsidRPr="00DF5743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DF5743" w:rsidRDefault="005971DE" w:rsidP="00B0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хозяйственный проезд, скотопрогон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DE" w:rsidRPr="00EF39FC" w:rsidRDefault="005971DE" w:rsidP="00B059B7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5971DE" w:rsidRPr="00EF39FC" w:rsidRDefault="005971DE" w:rsidP="00EF39FC">
      <w:pPr>
        <w:widowControl w:val="0"/>
        <w:suppressAutoHyphens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</w:p>
    <w:p w:rsidR="005971DE" w:rsidRPr="00B059B7" w:rsidRDefault="005971DE" w:rsidP="00EF39FC">
      <w:pPr>
        <w:widowControl w:val="0"/>
        <w:suppressAutoHyphens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* </w:t>
      </w:r>
      <w:r w:rsidRPr="00B059B7">
        <w:rPr>
          <w:rFonts w:ascii="Times New Roman" w:hAnsi="Times New Roman" w:cs="Times New Roman"/>
          <w:kern w:val="1"/>
          <w:sz w:val="24"/>
          <w:szCs w:val="24"/>
          <w:lang w:eastAsia="ar-SA"/>
        </w:rPr>
        <w:t>категория дорог и улиц определяется в соответствии со Сводом правил «СНиП 2.07.01-89* «Градостроительство. Планировка и застройка городских и сельских поселений», утвержденных приказом Министерства регионального развития  Российской Федерации  от  28  декабря  2010 г. № 820.</w:t>
      </w:r>
    </w:p>
    <w:p w:rsidR="005971DE" w:rsidRPr="00EF39FC" w:rsidRDefault="005971DE" w:rsidP="00EF39FC">
      <w:pPr>
        <w:widowControl w:val="0"/>
        <w:suppressAutoHyphens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71DE" w:rsidRPr="00EF39FC" w:rsidRDefault="005971DE" w:rsidP="00B05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Таблица 2. Значение коэффициента, учитывающего вид </w:t>
      </w:r>
    </w:p>
    <w:p w:rsidR="005971DE" w:rsidRPr="00EF39FC" w:rsidRDefault="005971DE" w:rsidP="00B05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объекта дорожного сервиса</w:t>
      </w:r>
    </w:p>
    <w:p w:rsidR="005971DE" w:rsidRPr="00EF39FC" w:rsidRDefault="005971DE" w:rsidP="00EF39FC">
      <w:pPr>
        <w:widowControl w:val="0"/>
        <w:suppressAutoHyphens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1"/>
        <w:gridCol w:w="6083"/>
        <w:gridCol w:w="3119"/>
      </w:tblGrid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вида </w:t>
            </w:r>
          </w:p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объекта дорожного сервиса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учитывающего  вид</w:t>
            </w:r>
          </w:p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Пункты медицинской помощи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Пункты связи, площадки отдыха, площадки для кратковременной остановки и стоянки транспортных средств 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Пункты общественного питания, пункты торговли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5971DE" w:rsidRPr="00DF5743">
        <w:trPr>
          <w:trHeight w:hRule="exact" w:val="949"/>
        </w:trPr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" o:spid="_x0000_s1026" style="position:absolute;z-index:251658240;visibility:visible;mso-position-horizontal-relative:text;mso-position-vertical-relative:text" from="-5.3pt,.2pt" to="13.45pt,.2pt"/>
              </w:pict>
            </w: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Станции заправки топливом (АЗС, АГЗС)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Гостиницы, мотели, кемпинги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Здания и сооружения для обслуживания грузовых и пассажирских перевозок (терминалы и грузовые автостанции, автовокзалы, пассажирские автостанции)  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</w:tr>
      <w:tr w:rsidR="005971DE" w:rsidRPr="00DF5743">
        <w:tc>
          <w:tcPr>
            <w:tcW w:w="971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083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3119" w:type="dxa"/>
          </w:tcPr>
          <w:p w:rsidR="005971DE" w:rsidRPr="00EF39FC" w:rsidRDefault="005971DE" w:rsidP="00B059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F39F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</w:tr>
    </w:tbl>
    <w:p w:rsidR="005971DE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сервиса к автомобильной дороге.</w:t>
      </w:r>
    </w:p>
    <w:p w:rsidR="005971DE" w:rsidRDefault="005971DE" w:rsidP="00144AD2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5. Средства от услуг, оказываемых по договору о присоединении объектов дорожного сервиса к автомобильным дорогам, зачисляются в доход бюджета </w:t>
      </w:r>
      <w:r>
        <w:rPr>
          <w:rStyle w:val="fontstyle01"/>
        </w:rPr>
        <w:t>Крещенского сельсовета Убинского района Новосибирской области</w:t>
      </w:r>
      <w:r w:rsidRPr="00EF39F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 кодам доходов бюджетной классификации.</w:t>
      </w:r>
    </w:p>
    <w:p w:rsidR="005971DE" w:rsidRDefault="005971DE" w:rsidP="00144AD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E0393">
        <w:rPr>
          <w:rFonts w:ascii="Times New Roman" w:hAnsi="Times New Roman" w:cs="Times New Roman"/>
          <w:sz w:val="24"/>
          <w:szCs w:val="24"/>
          <w:lang w:eastAsia="ru-RU"/>
        </w:rPr>
        <w:t>Рекомендуемая форма договора о присоединении</w:t>
      </w:r>
    </w:p>
    <w:p w:rsidR="005971DE" w:rsidRDefault="005971DE" w:rsidP="00144AD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E0393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дорожного сервиса к автомобильной</w:t>
      </w:r>
    </w:p>
    <w:p w:rsidR="005971DE" w:rsidRPr="00CE0393" w:rsidRDefault="005971DE" w:rsidP="00144AD2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E0393">
        <w:rPr>
          <w:rFonts w:ascii="Times New Roman" w:hAnsi="Times New Roman" w:cs="Times New Roman"/>
          <w:sz w:val="24"/>
          <w:szCs w:val="24"/>
          <w:lang w:eastAsia="ru-RU"/>
        </w:rPr>
        <w:t xml:space="preserve"> дороге общего пользования местного значения поселения </w:t>
      </w:r>
    </w:p>
    <w:p w:rsidR="005971DE" w:rsidRPr="00CE0393" w:rsidRDefault="005971DE" w:rsidP="00CE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1DE" w:rsidRPr="00CE0393" w:rsidRDefault="005971DE" w:rsidP="00CE0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71DE" w:rsidRPr="00CE0393" w:rsidRDefault="005971DE" w:rsidP="00CE0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71DE" w:rsidRPr="00CE0393" w:rsidRDefault="005971DE" w:rsidP="00CE0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71DE" w:rsidRPr="00CE0393" w:rsidRDefault="005971DE" w:rsidP="00CE0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0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о присоединении объекта дорожного сервиса к автомобильной дороге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общего пользования местного значения ___________________</w:t>
      </w:r>
    </w:p>
    <w:p w:rsidR="005971DE" w:rsidRPr="00CE0393" w:rsidRDefault="005971DE" w:rsidP="00CE03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E0393">
        <w:rPr>
          <w:rFonts w:ascii="Times New Roman" w:hAnsi="Times New Roman" w:cs="Times New Roman"/>
          <w:sz w:val="20"/>
          <w:szCs w:val="20"/>
          <w:lang w:eastAsia="ru-RU"/>
        </w:rPr>
        <w:t>(наименование поселения)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                                                                    «____» __________ 20___ года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(место принятия)                                                                                                                                  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______________________________________________________________ в лице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(наименование  органа местного самоуправления)                                                                                             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___________________,  действующего на основании ____________________________ ,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(Ф.И.О.)</w:t>
      </w:r>
      <w:r w:rsidRPr="00CE0393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(</w:t>
      </w: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документ, наделяющий   орган  местного самоуправления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полномочиями)                                                      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именуемое(мый)    в   дальнейшем   «Уполномоченный   орган»   с   одной   стороны,    и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_________________________________________________________________________ ,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       (наименование организации или Ф.И.О. представителя организации, индивидуального предпринимателя)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именуемое(мый) в дальнейшем «Владелец объекта»,  в лице ______________________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_________________________________________________________________________ ,                       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(должность, Ф.И.О. лица, уполномоченного на подписание настоящего договора)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действующего(ей) на  основании _____________________________________________ ,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(документ, подтверждающий полномочия представителя организации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или индивидуального предпринимателя)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с другой стороны, вместе именуемые «Стороны»,  в  соответствии  с частью 7 статьи 22  Федерального  закона от 8 ноября 2007 года № 257-ФЗ «Об автомобильных дорогах и о дорожной деятельности в Российской Федерации и о внесении изменений  в отдельные законодательные   акты   Российской  Федерации»   заключили   настоящий   договор   о нижеследующем: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1. Предмет договора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6"/>
          <w:szCs w:val="26"/>
          <w:lang w:eastAsia="ar-SA"/>
        </w:rPr>
        <w:tab/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1.   По   настоящему   договору   Уполномоченный   орган    предоставляет   право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присоединить, согласно выданным техническим условиям, объект дорожного сервиса __________________________________________________________________________ 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(наименование объекта дорожного сервиса)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к  автомобильной  дороге  общего  пользования  местного  значения поселения  _________________________________ км _____ + _____ м,  за установленную плату,  а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(наименование автомобильной дороги)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Владелец объекта принимает на себя обязательства по присоединению объекта дорожного сервиса к автомобильной дороге общего пользования  местного  значения  ____________________________  (далее - автомобильная дорога)  и  оплате  денежной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                    (наименование поселения)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суммы за присоединение соответствующего объекта дорожного сервиса к соответствующей автомобильной дороге.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2.   Владелец объекта обязуется оплачивать Уполномоченному органу оказанные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услуги в сроки и на условиях, предусмотренных настоящим договором.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2. Срок действия договора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CE0393">
        <w:rPr>
          <w:rFonts w:ascii="Times New Roman" w:hAnsi="Times New Roman" w:cs="Times New Roman"/>
          <w:kern w:val="1"/>
          <w:sz w:val="26"/>
          <w:szCs w:val="26"/>
          <w:lang w:eastAsia="ar-SA"/>
        </w:rPr>
        <w:tab/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3. Настоящий договор вступает в силу с даты подписания Сторонами и действует до полного исполнения своих обязательств по Договору.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3. Права и обязанности сторон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 Уполномоченный орган обязуется: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1)    добросовестно исполнять принятые на себя обязательства;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2) 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4) не разглашать информацию, признаваемую Владельцем объекта конфиденциальной;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  Уполномоченный орган вправе: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2) требовать от Владельца объекта своевременного перечисления денежных средств;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3) не приступать к выполнению своих обязательств до момента оплаты услуг;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6. Владелец объекта обязуется: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1) при выполнении строительных работ по размещению объекта дорожного сервиса 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2) обеспечить обустройство, содержание и ремонт подъезда, переходно-скоростных полос,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3) не ухудшать условия безопасности движения транспорта по примыканию 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эксплуатации автомобильной дороги;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4)   по    представлению   Уполномоченного   органа   устранять   выявленные   им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недостатки в установленный срок;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5)   добросовестно исполнять настоящий договор;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6)   обеспечить     явку     уполномоченных     представителей      в      назначенное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Уполномоченным   органом    время    и    в    указанное    им    место    для   подписания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необходимых документов и выполнения иных действий, касающихся исполнения обязательств по настоящему договору;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7)    незамедлительно     информировать     Уполномоченный    орган    обо    всех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обстоятельствах, которые могут повлиять на исполнение настоящего договора;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8)    не   разглашать   информацию,   признаваемую    Уполномоченным   органом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конфиденциальной;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9) 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7.   Владелец объекта вправе: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1)  получать   от   Уполномоченного  органа   информацию   о   состоянии  дел   по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настоящему договору;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2) получать информацию о планах реконструкции и капитального ремонта  автомобильной дороги.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4. Стоимость услуг и порядок расчетов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CE0393">
        <w:rPr>
          <w:rFonts w:ascii="Times New Roman" w:hAnsi="Times New Roman" w:cs="Times New Roman"/>
          <w:kern w:val="1"/>
          <w:sz w:val="20"/>
          <w:szCs w:val="20"/>
          <w:lang w:eastAsia="ar-SA"/>
        </w:rPr>
        <w:tab/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8.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перечнем услуг по присоединению объектов дорожного сервиса к     автомобильным     дорогам,     утвер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жденным     постановлением     а</w:t>
      </w: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дминистрации ________________________ от «___»  _________ 20___ года №____ «Об установлении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(наименование муниципального образования)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стоимости и перечня услуг по присоединению объектов дорожного сервиса к автомобильным дорогам общего пользования местного значения поселения».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9.  Стоимость  услуг  по  настоящему договору составляет  ___________________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 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(сумма цифрами и прописью)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10.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классификации______________ ,  что составляет  ____________________________________________________________ 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 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CE0393">
        <w:rPr>
          <w:rFonts w:ascii="Times New Roman" w:hAnsi="Times New Roman" w:cs="Times New Roman"/>
          <w:kern w:val="1"/>
          <w:sz w:val="16"/>
          <w:szCs w:val="16"/>
          <w:lang w:eastAsia="ar-SA"/>
        </w:rPr>
        <w:t>(сумма цифрами и прописью)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11. Платежи по настоящему договору осуществляются в безналичном порядке. Дата   платежа   определяется   как   дата   поступления   денежных   средств   на   счет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Уполномоченного органа.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5. Ответственность сторон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12. В случае неисполнения или ненадлежащего  исполнения 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13. В случае неисполнения и (или) ненадлежащего исполнения Владельцем объекта своих обязательств   Владелец  объекта  уплачивает  Уполномоченному органу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штраф в размере 5000 руб. за каждый выявленный факт неисполнения и (или) ненадлежащего исполнения обязательств по договору. 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6. Порядок рассмотрения споров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14.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15. Если Стороны не смогут прийти к соглашению путем переговоров, то споры и разногласия передаются на рассмотрение в Арбитражный суд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Новосибирской</w:t>
      </w: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области.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7. Прочие условия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</w:p>
    <w:p w:rsidR="005971DE" w:rsidRPr="00CE0393" w:rsidRDefault="005971DE" w:rsidP="00CE0393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>16. Настоящий договор может быть расторгнут по письменному соглашению Сторон.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17. Все акты, дополнения и изменения к настоящему договору оформляются в письменном виде.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18. Стороны в 3-дневный срок путем направления письменного уведомления сообщают друг другу об изменении у них реквизитов, указанных в настоящем договоре.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19. В случаях, не предусмотренных настоящим договором, Стороны руководствуются действующим законодательством.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20. Настоящий договор составлен в 2 (двух) экземплярах, имеющих равную юридическую силу, по одному для каждой из Сторон.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Приложение к договору: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Расчет стоимости услуг по присоединению объекта дорожного сервиса к автомобильной дороге.  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393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8. Адреса, реквизиты и подписи сторон</w:t>
      </w:r>
    </w:p>
    <w:p w:rsidR="005971DE" w:rsidRPr="00CE0393" w:rsidRDefault="005971DE" w:rsidP="00CE039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280"/>
        <w:gridCol w:w="4989"/>
      </w:tblGrid>
      <w:tr w:rsidR="005971DE" w:rsidRPr="00DF5743">
        <w:tc>
          <w:tcPr>
            <w:tcW w:w="5280" w:type="dxa"/>
          </w:tcPr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Уполномоченный орган: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Юридический адрес: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ИНН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КПП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Банковские реквизиты: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_____________________________________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               (должность лица, уполномоченного на подписание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                                      настоящего договора)       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_________________  /  ________________  /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               (подпись)                                         (Ф.И.О.)        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89" w:type="dxa"/>
          </w:tcPr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Владелец объекта: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Юридический адрес: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ИНН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КПП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Банковские реквизиты: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___________________________________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(должность лица, уполномоченного на подписание 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  <w:t>настоящего договора)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________________  /  ______________  /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                (подпись)                                       (Ф.И.О.)</w:t>
            </w: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971DE" w:rsidRPr="00CE0393" w:rsidRDefault="005971DE" w:rsidP="00CE039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393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М.П.</w:t>
            </w:r>
          </w:p>
        </w:tc>
      </w:tr>
    </w:tbl>
    <w:p w:rsidR="005971DE" w:rsidRPr="00EC421B" w:rsidRDefault="005971DE" w:rsidP="00EF39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971DE" w:rsidRPr="00EC421B" w:rsidSect="006119F7">
      <w:headerReference w:type="default" r:id="rId7"/>
      <w:pgSz w:w="11906" w:h="16838"/>
      <w:pgMar w:top="1134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DE" w:rsidRDefault="005971DE" w:rsidP="0053121A">
      <w:pPr>
        <w:spacing w:after="0" w:line="240" w:lineRule="auto"/>
      </w:pPr>
      <w:r>
        <w:separator/>
      </w:r>
    </w:p>
  </w:endnote>
  <w:endnote w:type="continuationSeparator" w:id="1">
    <w:p w:rsidR="005971DE" w:rsidRDefault="005971DE" w:rsidP="0053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DE" w:rsidRDefault="005971DE" w:rsidP="0053121A">
      <w:pPr>
        <w:spacing w:after="0" w:line="240" w:lineRule="auto"/>
      </w:pPr>
      <w:r>
        <w:separator/>
      </w:r>
    </w:p>
  </w:footnote>
  <w:footnote w:type="continuationSeparator" w:id="1">
    <w:p w:rsidR="005971DE" w:rsidRDefault="005971DE" w:rsidP="0053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DE" w:rsidRPr="0053121A" w:rsidRDefault="005971DE" w:rsidP="0053121A">
    <w:pPr>
      <w:pStyle w:val="Header"/>
      <w:jc w:val="right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FC7"/>
    <w:rsid w:val="0000224E"/>
    <w:rsid w:val="00071DDB"/>
    <w:rsid w:val="00130B3E"/>
    <w:rsid w:val="00144AD2"/>
    <w:rsid w:val="002476FD"/>
    <w:rsid w:val="00277840"/>
    <w:rsid w:val="00280626"/>
    <w:rsid w:val="00326EC8"/>
    <w:rsid w:val="00327D4E"/>
    <w:rsid w:val="003B3BE3"/>
    <w:rsid w:val="004C5E1A"/>
    <w:rsid w:val="00517C11"/>
    <w:rsid w:val="0053121A"/>
    <w:rsid w:val="005971DE"/>
    <w:rsid w:val="005F1815"/>
    <w:rsid w:val="006119F7"/>
    <w:rsid w:val="00623DA0"/>
    <w:rsid w:val="00664924"/>
    <w:rsid w:val="00664D90"/>
    <w:rsid w:val="007E1019"/>
    <w:rsid w:val="007E2A2A"/>
    <w:rsid w:val="007E3C6B"/>
    <w:rsid w:val="007F5B02"/>
    <w:rsid w:val="00827649"/>
    <w:rsid w:val="008970FC"/>
    <w:rsid w:val="008E7E3D"/>
    <w:rsid w:val="008F2C6F"/>
    <w:rsid w:val="00964961"/>
    <w:rsid w:val="009F4E81"/>
    <w:rsid w:val="009F7CF5"/>
    <w:rsid w:val="00A20589"/>
    <w:rsid w:val="00AD6580"/>
    <w:rsid w:val="00B059B7"/>
    <w:rsid w:val="00BB5F79"/>
    <w:rsid w:val="00BB6FC7"/>
    <w:rsid w:val="00BC01CF"/>
    <w:rsid w:val="00C419B9"/>
    <w:rsid w:val="00C44626"/>
    <w:rsid w:val="00CA7433"/>
    <w:rsid w:val="00CE0393"/>
    <w:rsid w:val="00D66960"/>
    <w:rsid w:val="00DF5743"/>
    <w:rsid w:val="00EB0020"/>
    <w:rsid w:val="00EC421B"/>
    <w:rsid w:val="00EF39FC"/>
    <w:rsid w:val="00F6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B6F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B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7784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022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0224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3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21A"/>
  </w:style>
  <w:style w:type="paragraph" w:styleId="Footer">
    <w:name w:val="footer"/>
    <w:basedOn w:val="Normal"/>
    <w:link w:val="FooterChar"/>
    <w:uiPriority w:val="99"/>
    <w:rsid w:val="0053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21A"/>
  </w:style>
  <w:style w:type="character" w:customStyle="1" w:styleId="fontstyle01">
    <w:name w:val="fontstyle01"/>
    <w:basedOn w:val="DefaultParagraphFont"/>
    <w:uiPriority w:val="99"/>
    <w:rsid w:val="009F4E8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21">
    <w:name w:val="fontstyle21"/>
    <w:basedOn w:val="DefaultParagraphFont"/>
    <w:uiPriority w:val="99"/>
    <w:rsid w:val="009F4E8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EF39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39F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8</Pages>
  <Words>2671</Words>
  <Characters>15225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2020-12-21T08:52:00Z</cp:lastPrinted>
  <dcterms:created xsi:type="dcterms:W3CDTF">2020-04-13T09:30:00Z</dcterms:created>
  <dcterms:modified xsi:type="dcterms:W3CDTF">2020-12-21T09:32:00Z</dcterms:modified>
</cp:coreProperties>
</file>