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AF" w:rsidRPr="000306EF" w:rsidRDefault="00FD1FE1" w:rsidP="000306EF">
      <w:pPr>
        <w:spacing w:after="0" w:line="240" w:lineRule="auto"/>
        <w:jc w:val="center"/>
        <w:rPr>
          <w:rFonts w:ascii="Times New Roman" w:hAnsi="Times New Roman" w:cs="Times New Roman"/>
          <w:b/>
          <w:bCs/>
          <w:sz w:val="20"/>
          <w:szCs w:val="20"/>
        </w:rPr>
      </w:pPr>
      <w:r w:rsidRPr="00FD1FE1">
        <w:rPr>
          <w:rFonts w:ascii="Times New Roman" w:hAnsi="Times New Roman" w:cs="Times New Roman"/>
          <w:b/>
          <w:bCs/>
          <w:sz w:val="20"/>
          <w:szCs w:val="20"/>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272.25pt;height:66.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44pt;v-text-kern:t" trim="t" fitpath="t" string="В Е С Т Н И К"/>
          </v:shape>
        </w:pict>
      </w:r>
    </w:p>
    <w:p w:rsidR="009F71AF" w:rsidRPr="000306EF" w:rsidRDefault="00FD1FE1" w:rsidP="000306EF">
      <w:pPr>
        <w:tabs>
          <w:tab w:val="left" w:pos="5660"/>
        </w:tabs>
        <w:spacing w:after="0" w:line="240" w:lineRule="auto"/>
        <w:rPr>
          <w:rFonts w:ascii="Times New Roman" w:hAnsi="Times New Roman" w:cs="Times New Roman"/>
          <w:sz w:val="20"/>
          <w:szCs w:val="20"/>
        </w:rPr>
      </w:pPr>
      <w:r w:rsidRPr="00FD1FE1">
        <w:rPr>
          <w:rFonts w:ascii="Times New Roman" w:hAnsi="Times New Roman" w:cs="Times New Roman"/>
          <w:sz w:val="20"/>
          <w:szCs w:val="20"/>
        </w:rPr>
        <w:pict>
          <v:shape id="_x0000_i1026" type="#_x0000_t138" style="width:446.25pt;height:71.2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рещенского сельсовета"/>
          </v:shape>
        </w:pict>
      </w:r>
    </w:p>
    <w:p w:rsidR="009F71AF" w:rsidRPr="000306EF" w:rsidRDefault="009F71AF" w:rsidP="000306EF">
      <w:pPr>
        <w:tabs>
          <w:tab w:val="left" w:pos="5660"/>
        </w:tabs>
        <w:spacing w:after="0" w:line="240" w:lineRule="auto"/>
        <w:rPr>
          <w:rFonts w:ascii="Times New Roman" w:hAnsi="Times New Roman" w:cs="Times New Roman"/>
          <w:sz w:val="20"/>
          <w:szCs w:val="20"/>
        </w:rPr>
      </w:pPr>
    </w:p>
    <w:p w:rsidR="009F71AF" w:rsidRPr="000306EF" w:rsidRDefault="006A2B25" w:rsidP="000306EF">
      <w:pPr>
        <w:spacing w:after="0" w:line="240" w:lineRule="auto"/>
        <w:jc w:val="center"/>
        <w:rPr>
          <w:rFonts w:ascii="Times New Roman" w:hAnsi="Times New Roman" w:cs="Times New Roman"/>
          <w:b/>
          <w:bCs/>
          <w:i/>
          <w:iCs/>
          <w:sz w:val="24"/>
          <w:szCs w:val="24"/>
        </w:rPr>
      </w:pPr>
      <w:r w:rsidRPr="000306EF">
        <w:rPr>
          <w:rFonts w:ascii="Times New Roman" w:hAnsi="Times New Roman" w:cs="Times New Roman"/>
          <w:b/>
          <w:bCs/>
          <w:i/>
          <w:iCs/>
          <w:sz w:val="24"/>
          <w:szCs w:val="24"/>
        </w:rPr>
        <w:t xml:space="preserve">№ </w:t>
      </w:r>
      <w:r w:rsidR="004647DF">
        <w:rPr>
          <w:rFonts w:ascii="Times New Roman" w:hAnsi="Times New Roman" w:cs="Times New Roman"/>
          <w:b/>
          <w:bCs/>
          <w:i/>
          <w:iCs/>
          <w:sz w:val="24"/>
          <w:szCs w:val="24"/>
        </w:rPr>
        <w:t>6</w:t>
      </w:r>
      <w:r w:rsidR="00D908DB">
        <w:rPr>
          <w:rFonts w:ascii="Times New Roman" w:hAnsi="Times New Roman" w:cs="Times New Roman"/>
          <w:b/>
          <w:bCs/>
          <w:i/>
          <w:iCs/>
          <w:sz w:val="24"/>
          <w:szCs w:val="24"/>
        </w:rPr>
        <w:t xml:space="preserve"> (276</w:t>
      </w:r>
      <w:r w:rsidR="00BD526E">
        <w:rPr>
          <w:rFonts w:ascii="Times New Roman" w:hAnsi="Times New Roman" w:cs="Times New Roman"/>
          <w:b/>
          <w:bCs/>
          <w:i/>
          <w:iCs/>
          <w:sz w:val="24"/>
          <w:szCs w:val="24"/>
        </w:rPr>
        <w:t xml:space="preserve">)       </w:t>
      </w:r>
      <w:r w:rsidR="004647DF">
        <w:rPr>
          <w:rFonts w:ascii="Times New Roman" w:hAnsi="Times New Roman" w:cs="Times New Roman"/>
          <w:b/>
          <w:bCs/>
          <w:i/>
          <w:iCs/>
          <w:sz w:val="24"/>
          <w:szCs w:val="24"/>
        </w:rPr>
        <w:t>06.04.</w:t>
      </w:r>
      <w:r w:rsidR="00D908DB">
        <w:rPr>
          <w:rFonts w:ascii="Times New Roman" w:hAnsi="Times New Roman" w:cs="Times New Roman"/>
          <w:b/>
          <w:bCs/>
          <w:i/>
          <w:iCs/>
          <w:sz w:val="24"/>
          <w:szCs w:val="24"/>
        </w:rPr>
        <w:t>2020</w:t>
      </w:r>
      <w:r w:rsidR="009F71AF" w:rsidRPr="000306EF">
        <w:rPr>
          <w:rFonts w:ascii="Times New Roman" w:hAnsi="Times New Roman" w:cs="Times New Roman"/>
          <w:b/>
          <w:bCs/>
          <w:i/>
          <w:iCs/>
          <w:sz w:val="24"/>
          <w:szCs w:val="24"/>
        </w:rPr>
        <w:t xml:space="preserve"> г</w:t>
      </w:r>
    </w:p>
    <w:p w:rsidR="009F71AF" w:rsidRPr="000306EF" w:rsidRDefault="009F71AF" w:rsidP="000306EF">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306EF">
        <w:rPr>
          <w:rFonts w:ascii="Times New Roman" w:hAnsi="Times New Roman" w:cs="Times New Roman"/>
          <w:sz w:val="24"/>
          <w:szCs w:val="24"/>
        </w:rPr>
        <w:t>Совместный печатный орган администрации и Совета депутатов Крещенского сельсовета</w:t>
      </w:r>
    </w:p>
    <w:p w:rsidR="000306EF" w:rsidRDefault="000306EF" w:rsidP="000306EF">
      <w:pPr>
        <w:pStyle w:val="af6"/>
        <w:shd w:val="clear" w:color="auto" w:fill="FFFFFF"/>
        <w:spacing w:before="0" w:beforeAutospacing="0" w:after="0" w:afterAutospacing="0"/>
        <w:jc w:val="center"/>
        <w:rPr>
          <w:color w:val="000000"/>
          <w:sz w:val="20"/>
          <w:szCs w:val="20"/>
        </w:rPr>
      </w:pPr>
    </w:p>
    <w:p w:rsidR="00D87155" w:rsidRPr="00D87155" w:rsidRDefault="00D87155" w:rsidP="00D87155">
      <w:pPr>
        <w:keepNext/>
        <w:spacing w:after="0" w:line="240" w:lineRule="auto"/>
        <w:jc w:val="center"/>
        <w:outlineLvl w:val="0"/>
        <w:rPr>
          <w:rFonts w:ascii="Times New Roman" w:hAnsi="Times New Roman" w:cs="Times New Roman"/>
          <w:sz w:val="24"/>
          <w:szCs w:val="24"/>
        </w:rPr>
      </w:pPr>
      <w:r w:rsidRPr="00D87155">
        <w:rPr>
          <w:rFonts w:ascii="Times New Roman" w:hAnsi="Times New Roman" w:cs="Times New Roman"/>
          <w:sz w:val="24"/>
          <w:szCs w:val="24"/>
        </w:rPr>
        <w:t>ПОСТАНОВЛЕНИЕ</w:t>
      </w:r>
    </w:p>
    <w:p w:rsidR="00D87155" w:rsidRPr="00D87155" w:rsidRDefault="00D87155" w:rsidP="00D87155">
      <w:pPr>
        <w:pStyle w:val="ConsPlusTitle"/>
        <w:jc w:val="center"/>
        <w:rPr>
          <w:b w:val="0"/>
          <w:bCs w:val="0"/>
          <w:sz w:val="24"/>
          <w:szCs w:val="24"/>
        </w:rPr>
      </w:pPr>
      <w:r w:rsidRPr="00D87155">
        <w:rPr>
          <w:b w:val="0"/>
          <w:bCs w:val="0"/>
          <w:sz w:val="24"/>
          <w:szCs w:val="24"/>
        </w:rPr>
        <w:t>с. Крещенское</w:t>
      </w:r>
    </w:p>
    <w:p w:rsidR="00D87155" w:rsidRPr="00D87155" w:rsidRDefault="00D87155" w:rsidP="00D87155">
      <w:pPr>
        <w:pStyle w:val="afc"/>
        <w:jc w:val="center"/>
        <w:rPr>
          <w:sz w:val="24"/>
          <w:szCs w:val="24"/>
        </w:rPr>
      </w:pPr>
    </w:p>
    <w:p w:rsidR="00D87155" w:rsidRPr="00D87155" w:rsidRDefault="00D87155" w:rsidP="00D87155">
      <w:pPr>
        <w:pStyle w:val="afc"/>
        <w:jc w:val="center"/>
        <w:rPr>
          <w:rFonts w:ascii="Times New Roman" w:hAnsi="Times New Roman" w:cs="Times New Roman"/>
          <w:sz w:val="24"/>
          <w:szCs w:val="24"/>
        </w:rPr>
      </w:pPr>
      <w:r w:rsidRPr="00D87155">
        <w:rPr>
          <w:rFonts w:ascii="Times New Roman" w:hAnsi="Times New Roman" w:cs="Times New Roman"/>
          <w:sz w:val="24"/>
          <w:szCs w:val="24"/>
        </w:rPr>
        <w:t>от 03.04.2020 № 14-па</w:t>
      </w:r>
    </w:p>
    <w:p w:rsidR="00D87155" w:rsidRPr="00D87155" w:rsidRDefault="00D87155" w:rsidP="00D87155">
      <w:pPr>
        <w:pStyle w:val="afc"/>
        <w:jc w:val="center"/>
        <w:rPr>
          <w:rFonts w:ascii="Times New Roman" w:hAnsi="Times New Roman" w:cs="Times New Roman"/>
          <w:sz w:val="24"/>
          <w:szCs w:val="24"/>
        </w:rPr>
      </w:pPr>
    </w:p>
    <w:p w:rsidR="00D87155" w:rsidRPr="00D87155" w:rsidRDefault="00D87155" w:rsidP="00D87155">
      <w:pPr>
        <w:pStyle w:val="afc"/>
        <w:jc w:val="center"/>
        <w:rPr>
          <w:rFonts w:ascii="Times New Roman" w:hAnsi="Times New Roman" w:cs="Times New Roman"/>
          <w:sz w:val="24"/>
          <w:szCs w:val="24"/>
        </w:rPr>
      </w:pPr>
      <w:r w:rsidRPr="00D87155">
        <w:rPr>
          <w:rFonts w:ascii="Times New Roman" w:hAnsi="Times New Roman" w:cs="Times New Roman"/>
          <w:sz w:val="24"/>
          <w:szCs w:val="24"/>
        </w:rPr>
        <w:t>Об утверждении Порядка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Крещенского сельсовета Убинского района Новосибирской области</w:t>
      </w:r>
    </w:p>
    <w:p w:rsidR="00D87155" w:rsidRPr="00D87155" w:rsidRDefault="00D87155" w:rsidP="00D87155">
      <w:pPr>
        <w:pStyle w:val="afc"/>
        <w:rPr>
          <w:rFonts w:ascii="Times New Roman" w:hAnsi="Times New Roman" w:cs="Times New Roman"/>
          <w:sz w:val="24"/>
          <w:szCs w:val="24"/>
        </w:rPr>
      </w:pPr>
    </w:p>
    <w:p w:rsidR="00D87155" w:rsidRPr="00D87155" w:rsidRDefault="00D87155" w:rsidP="00D87155">
      <w:pPr>
        <w:pStyle w:val="afc"/>
        <w:ind w:firstLine="708"/>
        <w:rPr>
          <w:rFonts w:ascii="Times New Roman" w:hAnsi="Times New Roman" w:cs="Times New Roman"/>
          <w:sz w:val="24"/>
          <w:szCs w:val="24"/>
        </w:rPr>
      </w:pPr>
      <w:r w:rsidRPr="00D87155">
        <w:rPr>
          <w:rFonts w:ascii="Times New Roman" w:hAnsi="Times New Roman" w:cs="Times New Roman"/>
          <w:sz w:val="24"/>
          <w:szCs w:val="24"/>
        </w:rPr>
        <w:t>В соответствии с частями 3 и 4 статьи 16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 1279 от 30 сентября 2019 г. «Об установлении порядка формирования, утверждения планов-графиков закупок, внесение изменений в такие планы-графики, размещения планов-графиков закупок в единой информационной системе в сфере закупок, особенности включения информации в такие планы-графики и требование к форме планов-графиков закупок и о признании утратившими силу отдельных решений Правительства Российской Федерации»,</w:t>
      </w:r>
      <w:r w:rsidRPr="00D87155">
        <w:rPr>
          <w:sz w:val="24"/>
          <w:szCs w:val="24"/>
        </w:rPr>
        <w:t xml:space="preserve"> </w:t>
      </w:r>
      <w:r w:rsidRPr="00D87155">
        <w:rPr>
          <w:rFonts w:ascii="Times New Roman" w:hAnsi="Times New Roman" w:cs="Times New Roman"/>
          <w:sz w:val="24"/>
          <w:szCs w:val="24"/>
        </w:rPr>
        <w:t xml:space="preserve">администрация Крещенского сельсовета Убинского района Новосибирской области </w:t>
      </w:r>
      <w:r w:rsidRPr="00D87155">
        <w:rPr>
          <w:rFonts w:ascii="Times New Roman" w:hAnsi="Times New Roman" w:cs="Times New Roman"/>
          <w:b/>
          <w:bCs/>
          <w:sz w:val="24"/>
          <w:szCs w:val="24"/>
        </w:rPr>
        <w:t>постановляет:</w:t>
      </w:r>
    </w:p>
    <w:p w:rsidR="00D87155" w:rsidRPr="00D87155" w:rsidRDefault="00D87155" w:rsidP="00D87155">
      <w:pPr>
        <w:pStyle w:val="afc"/>
        <w:ind w:firstLine="708"/>
        <w:rPr>
          <w:rFonts w:ascii="Times New Roman" w:hAnsi="Times New Roman" w:cs="Times New Roman"/>
          <w:sz w:val="24"/>
          <w:szCs w:val="24"/>
        </w:rPr>
      </w:pPr>
      <w:r w:rsidRPr="00D87155">
        <w:rPr>
          <w:rFonts w:ascii="Times New Roman" w:hAnsi="Times New Roman" w:cs="Times New Roman"/>
          <w:sz w:val="24"/>
          <w:szCs w:val="24"/>
        </w:rPr>
        <w:t>1.Утвердить прилагаемый Порядок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Крещенского сельсовета Убинского района Новосибирской области (далее – Порядок).</w:t>
      </w:r>
    </w:p>
    <w:p w:rsidR="00D87155" w:rsidRPr="00D87155" w:rsidRDefault="00D87155" w:rsidP="00D87155">
      <w:pPr>
        <w:autoSpaceDE w:val="0"/>
        <w:autoSpaceDN w:val="0"/>
        <w:adjustRightInd w:val="0"/>
        <w:spacing w:after="0" w:line="240" w:lineRule="auto"/>
        <w:rPr>
          <w:rFonts w:ascii="Times New Roman" w:hAnsi="Times New Roman" w:cs="Times New Roman"/>
          <w:sz w:val="24"/>
          <w:szCs w:val="24"/>
        </w:rPr>
      </w:pPr>
      <w:r w:rsidRPr="00D87155">
        <w:rPr>
          <w:rFonts w:ascii="Times New Roman" w:hAnsi="Times New Roman" w:cs="Times New Roman"/>
          <w:sz w:val="24"/>
          <w:szCs w:val="24"/>
        </w:rPr>
        <w:t xml:space="preserve">          2.</w:t>
      </w:r>
      <w:r w:rsidRPr="00D87155">
        <w:rPr>
          <w:sz w:val="24"/>
          <w:szCs w:val="24"/>
        </w:rPr>
        <w:t xml:space="preserve"> </w:t>
      </w:r>
      <w:r w:rsidRPr="00D87155">
        <w:rPr>
          <w:rFonts w:ascii="Times New Roman" w:hAnsi="Times New Roman" w:cs="Times New Roman"/>
          <w:sz w:val="24"/>
          <w:szCs w:val="24"/>
        </w:rPr>
        <w:t>Опубликовать настоящее постановление в газете «Информационный бюллетень «Вестник Крещенского сельсовета», на сайте администрации Крещенского сельсовета Убинского района Новосибирской области.</w:t>
      </w:r>
    </w:p>
    <w:p w:rsidR="00D87155" w:rsidRPr="00D87155" w:rsidRDefault="00D87155" w:rsidP="00D87155">
      <w:pPr>
        <w:pStyle w:val="afc"/>
        <w:ind w:firstLine="708"/>
        <w:rPr>
          <w:rFonts w:ascii="Times New Roman" w:hAnsi="Times New Roman" w:cs="Times New Roman"/>
          <w:sz w:val="24"/>
          <w:szCs w:val="24"/>
        </w:rPr>
      </w:pPr>
      <w:r w:rsidRPr="00D87155">
        <w:rPr>
          <w:rFonts w:ascii="Times New Roman" w:hAnsi="Times New Roman" w:cs="Times New Roman"/>
          <w:sz w:val="24"/>
          <w:szCs w:val="24"/>
        </w:rPr>
        <w:t>3.Установить, что положение пункта 17 настоящего Порядка применяются заказчиками (при формировании планов-графиков закупок на 2021 финансовый год, плановый период и последующие периоды), с 1 октября 2020 года.</w:t>
      </w:r>
    </w:p>
    <w:p w:rsidR="00D87155" w:rsidRPr="00D87155" w:rsidRDefault="00D87155" w:rsidP="00D87155">
      <w:pPr>
        <w:autoSpaceDE w:val="0"/>
        <w:autoSpaceDN w:val="0"/>
        <w:adjustRightInd w:val="0"/>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Глава Крещенского сельсовета                                              </w:t>
      </w:r>
    </w:p>
    <w:p w:rsidR="00D87155" w:rsidRPr="00D87155" w:rsidRDefault="00D87155" w:rsidP="00D87155">
      <w:pPr>
        <w:autoSpaceDE w:val="0"/>
        <w:autoSpaceDN w:val="0"/>
        <w:adjustRightInd w:val="0"/>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Убинского района Новосибирской области                                      Д.А. Астапчук</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br w:type="page"/>
      </w:r>
      <w:r w:rsidRPr="00D87155">
        <w:rPr>
          <w:rFonts w:ascii="Times New Roman" w:hAnsi="Times New Roman" w:cs="Times New Roman"/>
          <w:sz w:val="24"/>
          <w:szCs w:val="24"/>
        </w:rPr>
        <w:lastRenderedPageBreak/>
        <w:t>УТВЕРЖДЕН</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постановлением администрации</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 xml:space="preserve">Крещенского сельсовета </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 xml:space="preserve">Убинского района </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Новосибирской области</w:t>
      </w:r>
    </w:p>
    <w:p w:rsidR="00D87155" w:rsidRPr="00D87155" w:rsidRDefault="00D87155" w:rsidP="00D87155">
      <w:pPr>
        <w:suppressAutoHyphens/>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 xml:space="preserve">от 30.03.2020   № 11-па </w:t>
      </w:r>
    </w:p>
    <w:p w:rsidR="00D87155" w:rsidRPr="00D87155" w:rsidRDefault="00D87155" w:rsidP="00D87155">
      <w:pPr>
        <w:spacing w:after="0" w:line="240" w:lineRule="auto"/>
        <w:jc w:val="right"/>
        <w:rPr>
          <w:rFonts w:ascii="Times New Roman" w:hAnsi="Times New Roman" w:cs="Times New Roman"/>
          <w:sz w:val="24"/>
          <w:szCs w:val="24"/>
        </w:rPr>
      </w:pPr>
      <w:r w:rsidRPr="00D87155">
        <w:rPr>
          <w:rFonts w:ascii="Times New Roman" w:hAnsi="Times New Roman" w:cs="Times New Roman"/>
          <w:sz w:val="24"/>
          <w:szCs w:val="24"/>
        </w:rPr>
        <w:t xml:space="preserve"> </w:t>
      </w:r>
    </w:p>
    <w:p w:rsidR="00D87155" w:rsidRPr="00D87155" w:rsidRDefault="00D87155" w:rsidP="00D87155">
      <w:pPr>
        <w:spacing w:after="0" w:line="240" w:lineRule="auto"/>
        <w:jc w:val="center"/>
        <w:rPr>
          <w:rFonts w:ascii="Times New Roman" w:hAnsi="Times New Roman" w:cs="Times New Roman"/>
          <w:sz w:val="24"/>
          <w:szCs w:val="24"/>
        </w:rPr>
      </w:pPr>
    </w:p>
    <w:p w:rsidR="00D87155" w:rsidRPr="00D87155" w:rsidRDefault="00D87155" w:rsidP="00D87155">
      <w:pPr>
        <w:spacing w:after="0" w:line="240" w:lineRule="auto"/>
        <w:jc w:val="center"/>
        <w:rPr>
          <w:rFonts w:ascii="Times New Roman" w:hAnsi="Times New Roman" w:cs="Times New Roman"/>
          <w:b/>
          <w:bCs/>
          <w:sz w:val="24"/>
          <w:szCs w:val="24"/>
        </w:rPr>
      </w:pPr>
      <w:r w:rsidRPr="00D87155">
        <w:rPr>
          <w:rFonts w:ascii="Times New Roman" w:hAnsi="Times New Roman" w:cs="Times New Roman"/>
          <w:b/>
          <w:bCs/>
          <w:sz w:val="24"/>
          <w:szCs w:val="24"/>
        </w:rPr>
        <w:t>Порядок</w:t>
      </w:r>
    </w:p>
    <w:p w:rsidR="00D87155" w:rsidRPr="00D87155" w:rsidRDefault="00D87155" w:rsidP="00D87155">
      <w:pPr>
        <w:spacing w:after="0" w:line="240" w:lineRule="auto"/>
        <w:jc w:val="center"/>
        <w:rPr>
          <w:rFonts w:ascii="Times New Roman" w:hAnsi="Times New Roman" w:cs="Times New Roman"/>
          <w:b/>
          <w:bCs/>
          <w:sz w:val="24"/>
          <w:szCs w:val="24"/>
        </w:rPr>
      </w:pPr>
      <w:r w:rsidRPr="00D87155">
        <w:rPr>
          <w:rFonts w:ascii="Times New Roman" w:hAnsi="Times New Roman" w:cs="Times New Roman"/>
          <w:b/>
          <w:bCs/>
          <w:sz w:val="24"/>
          <w:szCs w:val="24"/>
        </w:rPr>
        <w:t>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Крещенского сельсовета Убинского района Новосибирской области</w:t>
      </w:r>
    </w:p>
    <w:p w:rsidR="00D87155" w:rsidRPr="00D87155" w:rsidRDefault="00D87155" w:rsidP="00D87155">
      <w:pPr>
        <w:jc w:val="center"/>
        <w:rPr>
          <w:rFonts w:ascii="Times New Roman" w:hAnsi="Times New Roman" w:cs="Times New Roman"/>
          <w:b/>
          <w:bCs/>
          <w:color w:val="FF0000"/>
          <w:sz w:val="24"/>
          <w:szCs w:val="24"/>
          <w:highlight w:val="lightGray"/>
        </w:rPr>
      </w:pP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1. Настоящие Правила устанавливают порядок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D87155" w:rsidRPr="00D87155" w:rsidRDefault="00D87155" w:rsidP="00D87155">
      <w:pPr>
        <w:spacing w:after="0" w:line="240" w:lineRule="auto"/>
        <w:rPr>
          <w:rFonts w:ascii="Times New Roman" w:hAnsi="Times New Roman" w:cs="Times New Roman"/>
          <w:b/>
          <w:bCs/>
          <w:sz w:val="24"/>
          <w:szCs w:val="24"/>
        </w:rPr>
      </w:pPr>
      <w:r w:rsidRPr="00D87155">
        <w:rPr>
          <w:rFonts w:ascii="Times New Roman" w:hAnsi="Times New Roman" w:cs="Times New Roman"/>
          <w:b/>
          <w:bCs/>
          <w:sz w:val="24"/>
          <w:szCs w:val="24"/>
        </w:rPr>
        <w:t>2. Формирование планов-графиков осуществляется:</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а) муниципальным заказчиком администрацией Крещенского сельсовета Убинского района Новосибирской области действующей от имени муниципального образования;</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б) 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в) 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г) автономным учреждением, созданным администрацией Крещенского сельсовета Убинского района Новосибирской области, в случае осуществления закупок в соответствии с частью 4 статьи 15 Федерального закона;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д) бюджетным, автономным учреждением, созданным администрацией Крещенского сельсовета Убинского района Новосибирской области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3.План-график формируется в форме электронного документа (за исключением случая, предусмотренного пунктом 24 настоящего Порядка) по форме согласно приложению к настоящему Порядку (далее - Приложение)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 xml:space="preserve">5.В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 </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lastRenderedPageBreak/>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D87155" w:rsidRPr="00D87155" w:rsidRDefault="00D87155" w:rsidP="00D87155">
      <w:pPr>
        <w:spacing w:after="0" w:line="240" w:lineRule="auto"/>
        <w:rPr>
          <w:rFonts w:ascii="Times New Roman" w:hAnsi="Times New Roman" w:cs="Times New Roman"/>
          <w:sz w:val="24"/>
          <w:szCs w:val="24"/>
        </w:rPr>
      </w:pPr>
      <w:r w:rsidRPr="00D87155">
        <w:rPr>
          <w:rFonts w:ascii="Times New Roman" w:hAnsi="Times New Roman" w:cs="Times New Roman"/>
          <w:sz w:val="24"/>
          <w:szCs w:val="24"/>
        </w:rPr>
        <w:t>7.План-график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8.Проекты планов-графиков формируются:</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а) заказчиками и лицами, указанными в подпунктах "а", "д", пункта 2 настоящего Порядка, в процессе составления и рассмотрения проекта решения о местном бюджете муниципального образования;</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б) заказчиками и лицами, указанными в подпунктах "б", пункта 2 настоящего Порядка, в процессе формирования проектов планов финансово-хозяйственной деятельности таких заказчиков и лиц.</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9. Проекты планов-графиков заказчиков, указанными в подпунктах "а", "д", пункта 2 настоящего Порядка, формируются на основании обоснований (расчетов) плановых сметных показателей, формируемых при составлении бюджетной сметы таких заказчиков как получателей бюджетных средств в соответствии с Бюджетным кодексом Российской Федерации.</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10. Проекты планов-графиков заказчиков, указанных в подпунктах «б» пункта 2 настоящего Порядка, формируются на основании обоснований (расчетов) плановых показателей выплат, формируемых при составлении планов финансово-хозяйственной деятельности таких заказчиков в соответствии с Федеральным законом «О некоммерческих организациях».</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11. Проекты планов-графиков заказчиков, указанными в подпунктах "г" пункта 2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
    <w:p w:rsidR="00D87155" w:rsidRPr="00D87155" w:rsidRDefault="00D87155" w:rsidP="00D87155">
      <w:pPr>
        <w:spacing w:after="0" w:line="240" w:lineRule="auto"/>
        <w:jc w:val="both"/>
        <w:rPr>
          <w:rFonts w:ascii="Times New Roman" w:hAnsi="Times New Roman" w:cs="Times New Roman"/>
          <w:b/>
          <w:bCs/>
          <w:sz w:val="24"/>
          <w:szCs w:val="24"/>
        </w:rPr>
      </w:pPr>
      <w:r w:rsidRPr="00D87155">
        <w:rPr>
          <w:rFonts w:ascii="Times New Roman" w:hAnsi="Times New Roman" w:cs="Times New Roman"/>
          <w:b/>
          <w:bCs/>
          <w:sz w:val="24"/>
          <w:szCs w:val="24"/>
        </w:rPr>
        <w:t>12.План-график утверждается в течение 10 рабочих дней:</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 заказчиками, указанными в подпунктах "а" пункта 2 настоящего Порядка,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2) заказчиками и лицами, указанными в подпунктах "б" - "г" пункта 2 настоящего Порядка,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3) лицами, указанными в подпунктах "д" пункта 2 настоящего Порядка,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13.Формирование и утверждение плана-графика государственного,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w:t>
      </w:r>
      <w:r w:rsidRPr="00D87155">
        <w:rPr>
          <w:rFonts w:ascii="Times New Roman" w:hAnsi="Times New Roman" w:cs="Times New Roman"/>
          <w:sz w:val="24"/>
          <w:szCs w:val="24"/>
        </w:rPr>
        <w:lastRenderedPageBreak/>
        <w:t>являющихся муниципальными заказчиками и передавших им указанные полномочия муниципального заказчика.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14. В разделе 1 Приложения к настоящему Порядку указывается следующая информация о заказчике и лице, указанных в пункте 2 настоящего Порядка: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а) полное наименование;</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б) идентификационный номер налогоплательщика;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в) код причины постановки на учет в налоговом органе;</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д) форма собственности с указанием кода формы собственности по Общероссийскому классификатору форм собственности;</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15.Информация, предусмотренная пунктом 14 настоящего Порядка, формируется (за исключением случая, предусмотренного пунктом 24 настоящего Порядка)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пункта 2 настоящего Порядка, такая информация формируется после указания предусмотренной подпунктами "б" и "в" пункта 14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 </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16.В разделе 2 Приложения к настоящему Порядку:</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а) графа 2 - указывается идентификационный код закупки в соответствии с порядком, установленным в соответствии с частью 3 статьи 23 Федерального закона;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б) графы 3 и 4 -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в) графа 5 - указывается наименование объекта закупки;</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г) графа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д) в графах 7 - 11 – указывается объем финансового обеспечения (планируемые платежи) для осуществления закупок на соответствующий финансовый год;</w:t>
      </w:r>
    </w:p>
    <w:p w:rsidR="00D87155" w:rsidRPr="00D87155" w:rsidRDefault="00D87155" w:rsidP="00D87155">
      <w:pPr>
        <w:tabs>
          <w:tab w:val="left" w:pos="1103"/>
          <w:tab w:val="left" w:pos="1423"/>
          <w:tab w:val="left" w:pos="2443"/>
          <w:tab w:val="left" w:pos="2763"/>
          <w:tab w:val="left" w:pos="3103"/>
          <w:tab w:val="left" w:pos="3563"/>
          <w:tab w:val="left" w:pos="4043"/>
          <w:tab w:val="left" w:pos="5023"/>
          <w:tab w:val="left" w:pos="6003"/>
          <w:tab w:val="left" w:pos="6603"/>
          <w:tab w:val="left" w:pos="8603"/>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е) в графах 7–11 по строке "Всего для осуществления закупок, в том числе по коду бюджетной классификации ___ / по соглашению от ___№ ___ / по коду вида расходов ___" –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w:t>
      </w:r>
      <w:r w:rsidRPr="00D87155">
        <w:rPr>
          <w:rFonts w:ascii="Times New Roman" w:hAnsi="Times New Roman" w:cs="Times New Roman"/>
          <w:sz w:val="24"/>
          <w:szCs w:val="24"/>
        </w:rPr>
        <w:lastRenderedPageBreak/>
        <w:t>обеспечения по каждому коду бюджетной классификации (указывается заказчиками и лицами, указанными в  подпункте «б» настоящего Порядка), на объем финансового обеспечения по каждому соглашению о предоставлении субсидии (указывается заказчиками, указанными в подпунктах "в" пункта 2 настоящего Порядка) или на объем финансового обеспечения по каждому коду вида расходов (указывается заказчиками и лицами, указанными в подпунктах "б", "г" пункта 2 настоящего Порядка). Объем финансового обеспечения по каждому коду бюджетной на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Порядка;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ж) в графе 12 –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з) в графе 13 –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и) в графе 14 – указывается наименование организатора совместного конкурса или аукциона в случае проведения совместного конкурса или аукциона.</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17.Объем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и "д" пункта 2 настоящего Порядка, без включения в план-график. </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и "г" пункта 2 настоящего Порядка, без включения в план-график.</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18. В план-график в форме отдельной закупки включается информация:</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а) о закупке работ по строительству, реконструкции объекта капитального строительства по каждому такому объекту;</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в) о каждом лоте, выделяемом в соответствии с Федеральным законом;</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г)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w:t>
      </w:r>
      <w:r w:rsidRPr="00D87155">
        <w:rPr>
          <w:rFonts w:ascii="Times New Roman" w:hAnsi="Times New Roman" w:cs="Times New Roman"/>
          <w:sz w:val="24"/>
          <w:szCs w:val="24"/>
        </w:rPr>
        <w:lastRenderedPageBreak/>
        <w:t>графы 3, 4, 12, 14 раздела 2 Приложения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д) о закупке, подлежащей общественному обсуждению в соответствии с Федеральным законом.</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color w:val="000000"/>
          <w:sz w:val="24"/>
          <w:szCs w:val="24"/>
        </w:rPr>
        <w:t xml:space="preserve">19. Заказчики и лица, указанные в подпунктах </w:t>
      </w:r>
      <w:r w:rsidRPr="00D87155">
        <w:rPr>
          <w:rFonts w:ascii="Times New Roman" w:hAnsi="Times New Roman" w:cs="Times New Roman"/>
          <w:sz w:val="24"/>
          <w:szCs w:val="24"/>
        </w:rPr>
        <w:t>"а" - "д" пункта 2 настоящего Порядка, за исключением случая, предусмотренного пунктом 25 настоящего Порядка,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D87155" w:rsidRPr="00D87155" w:rsidRDefault="00D87155" w:rsidP="00D87155">
      <w:pPr>
        <w:pStyle w:val="a6"/>
        <w:tabs>
          <w:tab w:val="left" w:pos="325"/>
          <w:tab w:val="left" w:pos="1137"/>
        </w:tabs>
        <w:ind w:left="0"/>
        <w:jc w:val="both"/>
        <w:rPr>
          <w:sz w:val="24"/>
          <w:szCs w:val="24"/>
        </w:rPr>
      </w:pPr>
      <w:r w:rsidRPr="00D87155">
        <w:rPr>
          <w:rFonts w:ascii="Times New Roman" w:hAnsi="Times New Roman" w:cs="Times New Roman"/>
          <w:sz w:val="24"/>
          <w:szCs w:val="24"/>
        </w:rPr>
        <w:t>20. Размещение (за исключением случая, предусмотренного пунктом 24 настоящего Порядка)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нормативным правовым актам Российской Федерации.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r w:rsidRPr="00D87155">
        <w:rPr>
          <w:sz w:val="24"/>
          <w:szCs w:val="24"/>
        </w:rPr>
        <w:t>.</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 xml:space="preserve">21. Планы-графики подлежат изменению, при необходимости в следующих случаях: </w:t>
      </w:r>
    </w:p>
    <w:p w:rsidR="00D87155" w:rsidRPr="00D87155" w:rsidRDefault="00D87155" w:rsidP="00D87155">
      <w:pPr>
        <w:spacing w:after="0" w:line="240" w:lineRule="auto"/>
        <w:jc w:val="both"/>
        <w:rPr>
          <w:rFonts w:ascii="Times New Roman" w:hAnsi="Times New Roman" w:cs="Times New Roman"/>
          <w:sz w:val="24"/>
          <w:szCs w:val="24"/>
        </w:rPr>
      </w:pPr>
      <w:bookmarkStart w:id="0" w:name="sub_1221"/>
      <w:r w:rsidRPr="00D87155">
        <w:rPr>
          <w:rFonts w:ascii="Times New Roman" w:hAnsi="Times New Roman" w:cs="Times New Roman"/>
          <w:sz w:val="24"/>
          <w:szCs w:val="24"/>
        </w:rPr>
        <w:t xml:space="preserve">а) предусмотренных </w:t>
      </w:r>
      <w:hyperlink r:id="rId8" w:history="1">
        <w:r w:rsidRPr="00D87155">
          <w:rPr>
            <w:rFonts w:ascii="Times New Roman" w:hAnsi="Times New Roman" w:cs="Times New Roman"/>
            <w:sz w:val="24"/>
            <w:szCs w:val="24"/>
          </w:rPr>
          <w:t>пунктами 1 - 4 части 8 статьи 16</w:t>
        </w:r>
      </w:hyperlink>
      <w:r w:rsidRPr="00D87155">
        <w:rPr>
          <w:rFonts w:ascii="Times New Roman" w:hAnsi="Times New Roman" w:cs="Times New Roman"/>
          <w:sz w:val="24"/>
          <w:szCs w:val="24"/>
        </w:rPr>
        <w:t xml:space="preserve"> Федерального закона;</w:t>
      </w:r>
    </w:p>
    <w:p w:rsidR="00D87155" w:rsidRPr="00D87155" w:rsidRDefault="00D87155" w:rsidP="00D87155">
      <w:pPr>
        <w:spacing w:after="0" w:line="240" w:lineRule="auto"/>
        <w:jc w:val="both"/>
        <w:rPr>
          <w:rFonts w:ascii="Times New Roman" w:hAnsi="Times New Roman" w:cs="Times New Roman"/>
          <w:sz w:val="24"/>
          <w:szCs w:val="24"/>
        </w:rPr>
      </w:pPr>
      <w:bookmarkStart w:id="1" w:name="sub_1222"/>
      <w:bookmarkEnd w:id="0"/>
      <w:r w:rsidRPr="00D87155">
        <w:rPr>
          <w:rFonts w:ascii="Times New Roman" w:hAnsi="Times New Roman" w:cs="Times New Roman"/>
          <w:sz w:val="24"/>
          <w:szCs w:val="24"/>
        </w:rPr>
        <w:t>б) уточнения информации об объекте закупки;</w:t>
      </w:r>
    </w:p>
    <w:p w:rsidR="00D87155" w:rsidRPr="00D87155" w:rsidRDefault="00D87155" w:rsidP="00D87155">
      <w:pPr>
        <w:spacing w:after="0" w:line="240" w:lineRule="auto"/>
        <w:jc w:val="both"/>
        <w:rPr>
          <w:rFonts w:ascii="Times New Roman" w:hAnsi="Times New Roman" w:cs="Times New Roman"/>
          <w:sz w:val="24"/>
          <w:szCs w:val="24"/>
        </w:rPr>
      </w:pPr>
      <w:bookmarkStart w:id="2" w:name="sub_1223"/>
      <w:bookmarkEnd w:id="1"/>
      <w:r w:rsidRPr="00D87155">
        <w:rPr>
          <w:rFonts w:ascii="Times New Roman" w:hAnsi="Times New Roman" w:cs="Times New Roman"/>
          <w:sz w:val="24"/>
          <w:szCs w:val="24"/>
        </w:rPr>
        <w:t xml:space="preserve">в) исполнения предписания органов контроля, указанных в </w:t>
      </w:r>
      <w:hyperlink r:id="rId9" w:history="1">
        <w:r w:rsidRPr="00D87155">
          <w:rPr>
            <w:rFonts w:ascii="Times New Roman" w:hAnsi="Times New Roman" w:cs="Times New Roman"/>
            <w:sz w:val="24"/>
            <w:szCs w:val="24"/>
          </w:rPr>
          <w:t>части 1 статьи 99</w:t>
        </w:r>
      </w:hyperlink>
      <w:r w:rsidRPr="00D87155">
        <w:rPr>
          <w:rFonts w:ascii="Times New Roman" w:hAnsi="Times New Roman" w:cs="Times New Roman"/>
          <w:sz w:val="24"/>
          <w:szCs w:val="24"/>
        </w:rPr>
        <w:t xml:space="preserve"> Федерального закона;</w:t>
      </w:r>
    </w:p>
    <w:p w:rsidR="00D87155" w:rsidRPr="00D87155" w:rsidRDefault="00D87155" w:rsidP="00D87155">
      <w:pPr>
        <w:spacing w:after="0" w:line="240" w:lineRule="auto"/>
        <w:jc w:val="both"/>
        <w:rPr>
          <w:rFonts w:ascii="Times New Roman" w:hAnsi="Times New Roman" w:cs="Times New Roman"/>
          <w:sz w:val="24"/>
          <w:szCs w:val="24"/>
        </w:rPr>
      </w:pPr>
      <w:bookmarkStart w:id="3" w:name="sub_1224"/>
      <w:bookmarkEnd w:id="2"/>
      <w:r w:rsidRPr="00D87155">
        <w:rPr>
          <w:rFonts w:ascii="Times New Roman" w:hAnsi="Times New Roman" w:cs="Times New Roman"/>
          <w:sz w:val="24"/>
          <w:szCs w:val="24"/>
        </w:rPr>
        <w:t>г) признания определения поставщика (подрядчика, исполнителя) несостоявшимся;</w:t>
      </w:r>
    </w:p>
    <w:p w:rsidR="00D87155" w:rsidRPr="00D87155" w:rsidRDefault="00D87155" w:rsidP="00D87155">
      <w:pPr>
        <w:spacing w:after="0" w:line="240" w:lineRule="auto"/>
        <w:jc w:val="both"/>
        <w:rPr>
          <w:rFonts w:ascii="Times New Roman" w:hAnsi="Times New Roman" w:cs="Times New Roman"/>
          <w:sz w:val="24"/>
          <w:szCs w:val="24"/>
        </w:rPr>
      </w:pPr>
      <w:bookmarkStart w:id="4" w:name="sub_1225"/>
      <w:bookmarkEnd w:id="3"/>
      <w:r w:rsidRPr="00D87155">
        <w:rPr>
          <w:rFonts w:ascii="Times New Roman" w:hAnsi="Times New Roman" w:cs="Times New Roman"/>
          <w:sz w:val="24"/>
          <w:szCs w:val="24"/>
        </w:rPr>
        <w:t>д) расторжения контракта;</w:t>
      </w:r>
    </w:p>
    <w:bookmarkEnd w:id="4"/>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е) возникновения иных обстоятельств, предвидеть которые при утверждении плана-графика было невозможно.</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22.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rsidR="00D87155" w:rsidRPr="00D87155" w:rsidRDefault="00D87155" w:rsidP="00D87155">
      <w:pPr>
        <w:tabs>
          <w:tab w:val="left" w:pos="1137"/>
        </w:tabs>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23. При внесении изменений в план-график в единой информационной системе в соответствии с настоящим Порядком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D87155" w:rsidRPr="00D87155" w:rsidRDefault="00D87155" w:rsidP="00D87155">
      <w:pPr>
        <w:spacing w:after="0" w:line="240" w:lineRule="auto"/>
        <w:jc w:val="both"/>
        <w:rPr>
          <w:rFonts w:ascii="Times New Roman" w:hAnsi="Times New Roman" w:cs="Times New Roman"/>
          <w:sz w:val="24"/>
          <w:szCs w:val="24"/>
        </w:rPr>
      </w:pPr>
      <w:r w:rsidRPr="00D87155">
        <w:rPr>
          <w:rFonts w:ascii="Times New Roman" w:hAnsi="Times New Roman" w:cs="Times New Roman"/>
          <w:sz w:val="24"/>
          <w:szCs w:val="24"/>
        </w:rPr>
        <w:t>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защите государственной тайны, а также фамилии, имени, отчества (при наличии) должностного лица, утвердившего план-график закупок.</w:t>
      </w:r>
    </w:p>
    <w:p w:rsidR="00D87155" w:rsidRPr="00D87155" w:rsidRDefault="00D87155" w:rsidP="00D87155">
      <w:pPr>
        <w:spacing w:after="0" w:line="240" w:lineRule="auto"/>
        <w:rPr>
          <w:rFonts w:ascii="Times New Roman" w:hAnsi="Times New Roman" w:cs="Times New Roman"/>
          <w:sz w:val="24"/>
          <w:szCs w:val="24"/>
        </w:rPr>
      </w:pPr>
    </w:p>
    <w:p w:rsidR="00D87155" w:rsidRDefault="00D87155" w:rsidP="00D87155">
      <w:pPr>
        <w:spacing w:after="0" w:line="240" w:lineRule="auto"/>
        <w:jc w:val="both"/>
        <w:rPr>
          <w:rFonts w:ascii="Times New Roman" w:hAnsi="Times New Roman" w:cs="Times New Roman"/>
          <w:sz w:val="28"/>
          <w:szCs w:val="28"/>
        </w:rPr>
        <w:sectPr w:rsidR="00D87155" w:rsidSect="00D87155">
          <w:footerReference w:type="default" r:id="rId10"/>
          <w:headerReference w:type="first" r:id="rId11"/>
          <w:pgSz w:w="12240" w:h="15840"/>
          <w:pgMar w:top="1134" w:right="567" w:bottom="1134" w:left="1418" w:header="720" w:footer="720" w:gutter="0"/>
          <w:pgNumType w:start="1"/>
          <w:cols w:space="720"/>
          <w:noEndnote/>
          <w:titlePg/>
          <w:docGrid w:linePitch="299"/>
        </w:sectPr>
      </w:pPr>
    </w:p>
    <w:p w:rsidR="00D87155" w:rsidRPr="001C79E3" w:rsidRDefault="00D87155" w:rsidP="00D87155">
      <w:pPr>
        <w:spacing w:after="0"/>
        <w:ind w:left="5760"/>
        <w:jc w:val="right"/>
        <w:rPr>
          <w:rFonts w:ascii="Times New Roman" w:hAnsi="Times New Roman" w:cs="Times New Roman"/>
          <w:sz w:val="24"/>
          <w:szCs w:val="24"/>
        </w:rPr>
      </w:pPr>
      <w:r w:rsidRPr="001C79E3">
        <w:rPr>
          <w:rFonts w:ascii="Times New Roman" w:hAnsi="Times New Roman" w:cs="Times New Roman"/>
          <w:sz w:val="24"/>
          <w:szCs w:val="24"/>
        </w:rPr>
        <w:lastRenderedPageBreak/>
        <w:t>ПРИЛОЖЕНИЕ</w:t>
      </w:r>
    </w:p>
    <w:p w:rsidR="00D87155" w:rsidRPr="001C79E3" w:rsidRDefault="00D87155" w:rsidP="00D87155">
      <w:pPr>
        <w:spacing w:after="0"/>
        <w:ind w:left="5760"/>
        <w:jc w:val="right"/>
        <w:rPr>
          <w:rFonts w:ascii="Times New Roman" w:hAnsi="Times New Roman" w:cs="Times New Roman"/>
          <w:sz w:val="24"/>
          <w:szCs w:val="24"/>
        </w:rPr>
      </w:pPr>
      <w:r w:rsidRPr="001C79E3">
        <w:rPr>
          <w:rFonts w:ascii="Times New Roman" w:hAnsi="Times New Roman" w:cs="Times New Roman"/>
          <w:sz w:val="24"/>
          <w:szCs w:val="24"/>
        </w:rPr>
        <w:t xml:space="preserve">к Порядку формирования, утверждения планов-графиков закупок, внесение изменений в такие планы-графики, размещение </w:t>
      </w:r>
    </w:p>
    <w:p w:rsidR="00D87155" w:rsidRPr="001C79E3" w:rsidRDefault="00D87155" w:rsidP="00D87155">
      <w:pPr>
        <w:ind w:left="5760"/>
        <w:jc w:val="right"/>
        <w:rPr>
          <w:rFonts w:ascii="Times New Roman" w:hAnsi="Times New Roman" w:cs="Times New Roman"/>
          <w:sz w:val="24"/>
          <w:szCs w:val="24"/>
        </w:rPr>
      </w:pPr>
      <w:r w:rsidRPr="001C79E3">
        <w:rPr>
          <w:rFonts w:ascii="Times New Roman" w:hAnsi="Times New Roman" w:cs="Times New Roman"/>
          <w:sz w:val="24"/>
          <w:szCs w:val="24"/>
        </w:rPr>
        <w:t>планов-графиков закупок в единой информационной системе в сфере закупок, об особенностях  включения информации и о требованиях к форме планов-графиков за</w:t>
      </w:r>
      <w:r>
        <w:rPr>
          <w:rFonts w:ascii="Times New Roman" w:hAnsi="Times New Roman" w:cs="Times New Roman"/>
          <w:sz w:val="24"/>
          <w:szCs w:val="24"/>
        </w:rPr>
        <w:t xml:space="preserve">купок товаров, работ, услуг для </w:t>
      </w:r>
      <w:r w:rsidRPr="001C79E3">
        <w:rPr>
          <w:rFonts w:ascii="Times New Roman" w:hAnsi="Times New Roman" w:cs="Times New Roman"/>
          <w:sz w:val="24"/>
          <w:szCs w:val="24"/>
        </w:rPr>
        <w:t xml:space="preserve"> </w:t>
      </w:r>
      <w:r>
        <w:rPr>
          <w:rFonts w:ascii="Times New Roman" w:hAnsi="Times New Roman" w:cs="Times New Roman"/>
          <w:sz w:val="24"/>
          <w:szCs w:val="24"/>
        </w:rPr>
        <w:t>о</w:t>
      </w:r>
      <w:r w:rsidRPr="001C79E3">
        <w:rPr>
          <w:rFonts w:ascii="Times New Roman" w:hAnsi="Times New Roman" w:cs="Times New Roman"/>
          <w:sz w:val="24"/>
          <w:szCs w:val="24"/>
        </w:rPr>
        <w:t>беспечения нужд администрации Крещенского сельсовета Убинского района Новосибирской области</w:t>
      </w:r>
    </w:p>
    <w:p w:rsidR="00D87155" w:rsidRPr="004F0E45" w:rsidRDefault="00D87155" w:rsidP="00D87155">
      <w:pPr>
        <w:jc w:val="right"/>
        <w:rPr>
          <w:rFonts w:ascii="Times New Roman" w:hAnsi="Times New Roman" w:cs="Times New Roman"/>
          <w:b/>
          <w:bCs/>
          <w:i/>
          <w:iCs/>
          <w:sz w:val="24"/>
          <w:szCs w:val="24"/>
          <w:u w:val="single"/>
        </w:rPr>
      </w:pPr>
      <w:r w:rsidRPr="004F0E45">
        <w:rPr>
          <w:rFonts w:ascii="Times New Roman" w:hAnsi="Times New Roman" w:cs="Times New Roman"/>
          <w:b/>
          <w:bCs/>
          <w:i/>
          <w:iCs/>
          <w:sz w:val="24"/>
          <w:szCs w:val="24"/>
          <w:u w:val="single"/>
        </w:rPr>
        <w:t xml:space="preserve"> (форма)</w:t>
      </w:r>
    </w:p>
    <w:p w:rsidR="00D87155" w:rsidRPr="001C79E3" w:rsidRDefault="00D87155" w:rsidP="00D87155">
      <w:pPr>
        <w:spacing w:after="0" w:line="240" w:lineRule="auto"/>
        <w:jc w:val="center"/>
        <w:rPr>
          <w:rFonts w:ascii="Times New Roman" w:hAnsi="Times New Roman" w:cs="Times New Roman"/>
          <w:b/>
          <w:bCs/>
          <w:sz w:val="28"/>
          <w:szCs w:val="28"/>
        </w:rPr>
      </w:pPr>
      <w:r w:rsidRPr="001C79E3">
        <w:rPr>
          <w:rFonts w:ascii="Times New Roman" w:hAnsi="Times New Roman" w:cs="Times New Roman"/>
          <w:b/>
          <w:bCs/>
          <w:sz w:val="28"/>
          <w:szCs w:val="28"/>
        </w:rPr>
        <w:t>ПЛАН-ГРАФИК</w:t>
      </w:r>
    </w:p>
    <w:p w:rsidR="00D87155" w:rsidRPr="001C79E3" w:rsidRDefault="00D87155" w:rsidP="00D87155">
      <w:pPr>
        <w:spacing w:after="0" w:line="240" w:lineRule="auto"/>
        <w:jc w:val="center"/>
        <w:rPr>
          <w:rFonts w:ascii="Times New Roman" w:hAnsi="Times New Roman" w:cs="Times New Roman"/>
          <w:b/>
          <w:bCs/>
          <w:sz w:val="28"/>
          <w:szCs w:val="28"/>
        </w:rPr>
      </w:pPr>
      <w:r w:rsidRPr="001C79E3">
        <w:rPr>
          <w:rFonts w:ascii="Times New Roman" w:hAnsi="Times New Roman" w:cs="Times New Roman"/>
          <w:b/>
          <w:bCs/>
          <w:sz w:val="28"/>
          <w:szCs w:val="28"/>
        </w:rPr>
        <w:t>закупок товаров, работ, услуг на 20__ финансовый год и на плановый период 20__ и 20__ годов</w:t>
      </w:r>
    </w:p>
    <w:p w:rsidR="00D87155" w:rsidRPr="001C79E3" w:rsidRDefault="00D87155" w:rsidP="00D87155">
      <w:pPr>
        <w:spacing w:after="0" w:line="240" w:lineRule="auto"/>
        <w:jc w:val="center"/>
        <w:rPr>
          <w:rFonts w:ascii="Times New Roman" w:hAnsi="Times New Roman" w:cs="Times New Roman"/>
          <w:b/>
          <w:bCs/>
          <w:sz w:val="28"/>
          <w:szCs w:val="28"/>
        </w:rPr>
      </w:pPr>
      <w:r w:rsidRPr="001C79E3">
        <w:rPr>
          <w:rFonts w:ascii="Times New Roman" w:hAnsi="Times New Roman" w:cs="Times New Roman"/>
          <w:b/>
          <w:bCs/>
          <w:sz w:val="28"/>
          <w:szCs w:val="28"/>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1C79E3">
        <w:rPr>
          <w:rFonts w:ascii="Times New Roman" w:hAnsi="Times New Roman" w:cs="Times New Roman"/>
          <w:b/>
          <w:bCs/>
          <w:sz w:val="28"/>
          <w:szCs w:val="28"/>
          <w:vertAlign w:val="superscript"/>
        </w:rPr>
        <w:t> 1</w:t>
      </w:r>
      <w:r w:rsidRPr="001C79E3">
        <w:rPr>
          <w:rFonts w:ascii="Times New Roman" w:hAnsi="Times New Roman" w:cs="Times New Roman"/>
          <w:b/>
          <w:bCs/>
          <w:sz w:val="28"/>
          <w:szCs w:val="28"/>
        </w:rPr>
        <w:t>)</w:t>
      </w:r>
    </w:p>
    <w:p w:rsidR="00D87155" w:rsidRDefault="00D87155" w:rsidP="00D87155">
      <w:pPr>
        <w:pStyle w:val="s3"/>
        <w:shd w:val="clear" w:color="auto" w:fill="FFFFFF"/>
        <w:spacing w:before="0" w:beforeAutospacing="0" w:after="0" w:afterAutospacing="0"/>
        <w:jc w:val="center"/>
        <w:rPr>
          <w:rFonts w:ascii="Times New Roman" w:hAnsi="Times New Roman" w:cs="Times New Roman"/>
          <w:b/>
          <w:bCs/>
          <w:sz w:val="28"/>
          <w:szCs w:val="28"/>
        </w:rPr>
      </w:pPr>
    </w:p>
    <w:p w:rsidR="00D87155" w:rsidRPr="001C79E3" w:rsidRDefault="00D87155" w:rsidP="00D87155">
      <w:pPr>
        <w:pStyle w:val="s3"/>
        <w:shd w:val="clear" w:color="auto" w:fill="FFFFFF"/>
        <w:spacing w:before="0" w:beforeAutospacing="0" w:after="0" w:afterAutospacing="0"/>
        <w:jc w:val="center"/>
        <w:rPr>
          <w:rFonts w:ascii="Times New Roman" w:hAnsi="Times New Roman" w:cs="Times New Roman"/>
          <w:b/>
          <w:bCs/>
          <w:sz w:val="28"/>
          <w:szCs w:val="28"/>
        </w:rPr>
      </w:pPr>
      <w:r w:rsidRPr="001C79E3">
        <w:rPr>
          <w:rFonts w:ascii="Times New Roman" w:hAnsi="Times New Roman" w:cs="Times New Roman"/>
          <w:b/>
          <w:bCs/>
          <w:sz w:val="28"/>
          <w:szCs w:val="28"/>
        </w:rPr>
        <w:t>1. Информация о заказчике:</w:t>
      </w:r>
    </w:p>
    <w:p w:rsidR="00D87155" w:rsidRDefault="00D87155" w:rsidP="00D87155">
      <w:pPr>
        <w:pStyle w:val="af6"/>
        <w:shd w:val="clear" w:color="auto" w:fill="FFFFFF"/>
        <w:spacing w:before="0" w:beforeAutospacing="0" w:after="0" w:afterAutospacing="0"/>
        <w:rPr>
          <w:color w:val="22272F"/>
          <w:sz w:val="23"/>
          <w:szCs w:val="23"/>
        </w:rPr>
      </w:pPr>
      <w:r>
        <w:rPr>
          <w:color w:val="22272F"/>
          <w:sz w:val="23"/>
          <w:szCs w:val="23"/>
        </w:rPr>
        <w:t> </w:t>
      </w:r>
    </w:p>
    <w:tbl>
      <w:tblPr>
        <w:tblW w:w="14910" w:type="dxa"/>
        <w:tblInd w:w="2" w:type="dxa"/>
        <w:tblCellMar>
          <w:left w:w="0" w:type="dxa"/>
          <w:right w:w="0" w:type="dxa"/>
        </w:tblCellMar>
        <w:tblLook w:val="00A0"/>
      </w:tblPr>
      <w:tblGrid>
        <w:gridCol w:w="6936"/>
        <w:gridCol w:w="4213"/>
        <w:gridCol w:w="2287"/>
        <w:gridCol w:w="1474"/>
      </w:tblGrid>
      <w:tr w:rsidR="00D87155" w:rsidRPr="00EC5B21" w:rsidTr="009353AA">
        <w:tc>
          <w:tcPr>
            <w:tcW w:w="6915" w:type="dxa"/>
            <w:shd w:val="clear" w:color="auto" w:fill="FFFFFF"/>
          </w:tcPr>
          <w:p w:rsidR="00D87155" w:rsidRPr="001B7465" w:rsidRDefault="00D87155" w:rsidP="009353AA">
            <w:pPr>
              <w:pStyle w:val="af6"/>
              <w:spacing w:before="0" w:beforeAutospacing="0" w:after="0" w:afterAutospacing="0"/>
            </w:pPr>
            <w:r w:rsidRPr="001B7465">
              <w:t> </w:t>
            </w:r>
          </w:p>
        </w:tc>
        <w:tc>
          <w:tcPr>
            <w:tcW w:w="4200" w:type="dxa"/>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1470" w:type="dxa"/>
            <w:tcBorders>
              <w:top w:val="single" w:sz="6" w:space="0" w:color="000000"/>
              <w:bottom w:val="single" w:sz="6" w:space="0" w:color="000000"/>
              <w:right w:val="single" w:sz="6" w:space="0" w:color="000000"/>
            </w:tcBorders>
            <w:shd w:val="clear" w:color="auto" w:fill="FFFFFF"/>
          </w:tcPr>
          <w:p w:rsidR="00D87155" w:rsidRPr="001B7465" w:rsidRDefault="00D87155" w:rsidP="009353AA">
            <w:pPr>
              <w:pStyle w:val="s1"/>
              <w:spacing w:before="75" w:beforeAutospacing="0" w:after="0" w:afterAutospacing="0"/>
              <w:ind w:left="75" w:right="75"/>
              <w:jc w:val="center"/>
            </w:pPr>
            <w:r w:rsidRPr="001B7465">
              <w:t>Коды</w:t>
            </w:r>
          </w:p>
        </w:tc>
      </w:tr>
      <w:tr w:rsidR="00D87155" w:rsidRPr="00EC5B21" w:rsidTr="009353AA">
        <w:tc>
          <w:tcPr>
            <w:tcW w:w="6915" w:type="dxa"/>
            <w:vMerge w:val="restart"/>
            <w:shd w:val="clear" w:color="auto" w:fill="FFFFFF"/>
          </w:tcPr>
          <w:p w:rsidR="00D87155" w:rsidRPr="00AC6705" w:rsidRDefault="00D87155" w:rsidP="009353AA">
            <w:pPr>
              <w:pStyle w:val="s16"/>
              <w:spacing w:before="75" w:beforeAutospacing="0" w:after="75" w:afterAutospacing="0"/>
              <w:ind w:left="75" w:right="75"/>
              <w:rPr>
                <w:rFonts w:ascii="Times New Roman" w:hAnsi="Times New Roman" w:cs="Times New Roman"/>
              </w:rPr>
            </w:pPr>
            <w:r w:rsidRPr="00AC6705">
              <w:rPr>
                <w:rFonts w:ascii="Times New Roman" w:hAnsi="Times New Roman" w:cs="Times New Roman"/>
              </w:rPr>
              <w:t>полное наименование</w:t>
            </w:r>
          </w:p>
        </w:tc>
        <w:tc>
          <w:tcPr>
            <w:tcW w:w="4200" w:type="dxa"/>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right"/>
            </w:pPr>
            <w:r w:rsidRPr="001B7465">
              <w:t>ИНН</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r>
      <w:tr w:rsidR="00D87155" w:rsidRPr="00EC5B21" w:rsidTr="009353AA">
        <w:tc>
          <w:tcPr>
            <w:tcW w:w="0" w:type="auto"/>
            <w:vMerge/>
            <w:shd w:val="clear" w:color="auto" w:fill="FFFFFF"/>
            <w:vAlign w:val="center"/>
          </w:tcPr>
          <w:p w:rsidR="00D87155" w:rsidRPr="00EC5B21" w:rsidRDefault="00D87155" w:rsidP="009353AA">
            <w:pPr>
              <w:rPr>
                <w:sz w:val="24"/>
                <w:szCs w:val="24"/>
              </w:rPr>
            </w:pPr>
          </w:p>
        </w:tc>
        <w:tc>
          <w:tcPr>
            <w:tcW w:w="4200" w:type="dxa"/>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right"/>
            </w:pPr>
            <w:r w:rsidRPr="001B7465">
              <w:t>КПП</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shd w:val="clear" w:color="auto" w:fill="FFFFFF"/>
          </w:tcPr>
          <w:p w:rsidR="00D87155" w:rsidRPr="00AC6705" w:rsidRDefault="00D87155" w:rsidP="009353AA">
            <w:pPr>
              <w:pStyle w:val="s16"/>
              <w:spacing w:before="75" w:beforeAutospacing="0" w:after="75" w:afterAutospacing="0"/>
              <w:ind w:left="75" w:right="75"/>
              <w:rPr>
                <w:rFonts w:ascii="Times New Roman" w:hAnsi="Times New Roman" w:cs="Times New Roman"/>
                <w:sz w:val="22"/>
                <w:szCs w:val="22"/>
              </w:rPr>
            </w:pPr>
            <w:r w:rsidRPr="00AC6705">
              <w:rPr>
                <w:rFonts w:ascii="Times New Roman" w:hAnsi="Times New Roman" w:cs="Times New Roman"/>
                <w:sz w:val="22"/>
                <w:szCs w:val="22"/>
              </w:rPr>
              <w:t>организационно-правовая форма</w:t>
            </w:r>
          </w:p>
        </w:tc>
        <w:tc>
          <w:tcPr>
            <w:tcW w:w="4200" w:type="dxa"/>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right"/>
            </w:pPr>
            <w:r w:rsidRPr="001B7465">
              <w:t>по ОКОПФ</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shd w:val="clear" w:color="auto" w:fill="FFFFFF"/>
          </w:tcPr>
          <w:p w:rsidR="00D87155" w:rsidRPr="00AC6705" w:rsidRDefault="00D87155" w:rsidP="009353AA">
            <w:pPr>
              <w:pStyle w:val="s16"/>
              <w:spacing w:before="75" w:beforeAutospacing="0" w:after="75" w:afterAutospacing="0"/>
              <w:ind w:left="75" w:right="75"/>
              <w:rPr>
                <w:rFonts w:ascii="Times New Roman" w:hAnsi="Times New Roman" w:cs="Times New Roman"/>
                <w:sz w:val="22"/>
                <w:szCs w:val="22"/>
              </w:rPr>
            </w:pPr>
            <w:r w:rsidRPr="00AC6705">
              <w:rPr>
                <w:rFonts w:ascii="Times New Roman" w:hAnsi="Times New Roman" w:cs="Times New Roman"/>
                <w:sz w:val="22"/>
                <w:szCs w:val="22"/>
              </w:rPr>
              <w:t>форма собственности</w:t>
            </w:r>
          </w:p>
        </w:tc>
        <w:tc>
          <w:tcPr>
            <w:tcW w:w="4200" w:type="dxa"/>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right"/>
            </w:pPr>
            <w:r w:rsidRPr="001B7465">
              <w:t>по ОКФС</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shd w:val="clear" w:color="auto" w:fill="FFFFFF"/>
          </w:tcPr>
          <w:p w:rsidR="00D87155" w:rsidRPr="00AC6705" w:rsidRDefault="00D87155" w:rsidP="009353AA">
            <w:pPr>
              <w:pStyle w:val="s16"/>
              <w:spacing w:before="75" w:beforeAutospacing="0" w:after="75" w:afterAutospacing="0"/>
              <w:ind w:left="75" w:right="75"/>
              <w:rPr>
                <w:rFonts w:ascii="Times New Roman" w:hAnsi="Times New Roman" w:cs="Times New Roman"/>
                <w:sz w:val="22"/>
                <w:szCs w:val="22"/>
              </w:rPr>
            </w:pPr>
            <w:r w:rsidRPr="00AC6705">
              <w:rPr>
                <w:rFonts w:ascii="Times New Roman" w:hAnsi="Times New Roman" w:cs="Times New Roman"/>
                <w:sz w:val="22"/>
                <w:szCs w:val="22"/>
              </w:rPr>
              <w:t>место нахождения, телефон, адрес электронной почты</w:t>
            </w:r>
          </w:p>
        </w:tc>
        <w:tc>
          <w:tcPr>
            <w:tcW w:w="4200" w:type="dxa"/>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vAlign w:val="bottom"/>
          </w:tcPr>
          <w:p w:rsidR="00D87155" w:rsidRPr="001B7465" w:rsidRDefault="00D87155" w:rsidP="009353AA">
            <w:pPr>
              <w:pStyle w:val="s1"/>
              <w:spacing w:before="75" w:beforeAutospacing="0" w:after="75" w:afterAutospacing="0"/>
              <w:ind w:left="75" w:right="75"/>
              <w:jc w:val="right"/>
            </w:pPr>
            <w:r w:rsidRPr="001B7465">
              <w:t>по ОКТМО</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vMerge w:val="restart"/>
            <w:shd w:val="clear" w:color="auto" w:fill="FFFFFF"/>
          </w:tcPr>
          <w:p w:rsidR="00D87155" w:rsidRPr="00AC6705" w:rsidRDefault="00D87155" w:rsidP="009353AA">
            <w:pPr>
              <w:pStyle w:val="s16"/>
              <w:spacing w:before="0" w:beforeAutospacing="0" w:after="0" w:afterAutospacing="0"/>
              <w:ind w:left="75" w:right="75"/>
              <w:rPr>
                <w:rFonts w:ascii="Times New Roman" w:hAnsi="Times New Roman" w:cs="Times New Roman"/>
                <w:sz w:val="22"/>
                <w:szCs w:val="22"/>
              </w:rPr>
            </w:pPr>
            <w:r w:rsidRPr="00AC6705">
              <w:rPr>
                <w:rFonts w:ascii="Times New Roman" w:hAnsi="Times New Roman" w:cs="Times New Roman"/>
                <w:sz w:val="22"/>
                <w:szCs w:val="22"/>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AC6705">
              <w:rPr>
                <w:rFonts w:ascii="Times New Roman" w:hAnsi="Times New Roman" w:cs="Times New Roman"/>
                <w:sz w:val="22"/>
                <w:szCs w:val="22"/>
                <w:vertAlign w:val="superscript"/>
              </w:rPr>
              <w:t> </w:t>
            </w:r>
            <w:hyperlink r:id="rId12" w:anchor="block_222" w:history="1">
              <w:r w:rsidRPr="00AC6705">
                <w:rPr>
                  <w:rStyle w:val="af5"/>
                  <w:rFonts w:ascii="Times New Roman" w:hAnsi="Times New Roman" w:cs="Times New Roman"/>
                  <w:sz w:val="22"/>
                  <w:szCs w:val="22"/>
                  <w:vertAlign w:val="superscript"/>
                </w:rPr>
                <w:t>2</w:t>
              </w:r>
            </w:hyperlink>
          </w:p>
        </w:tc>
        <w:tc>
          <w:tcPr>
            <w:tcW w:w="4200" w:type="dxa"/>
            <w:vMerge w:val="restart"/>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vAlign w:val="center"/>
          </w:tcPr>
          <w:p w:rsidR="00D87155" w:rsidRPr="001B7465" w:rsidRDefault="00D87155" w:rsidP="009353AA">
            <w:pPr>
              <w:pStyle w:val="s1"/>
              <w:spacing w:before="75" w:beforeAutospacing="0" w:after="75" w:afterAutospacing="0"/>
              <w:ind w:left="75" w:right="75"/>
              <w:jc w:val="right"/>
            </w:pPr>
            <w:r w:rsidRPr="001B7465">
              <w:t>ИНН</w:t>
            </w:r>
          </w:p>
        </w:tc>
        <w:tc>
          <w:tcPr>
            <w:tcW w:w="1470" w:type="dxa"/>
            <w:tcBorders>
              <w:bottom w:val="single" w:sz="6" w:space="0" w:color="000000"/>
              <w:right w:val="single" w:sz="6" w:space="0" w:color="000000"/>
            </w:tcBorders>
            <w:shd w:val="clear" w:color="auto" w:fill="FFFFFF"/>
            <w:vAlign w:val="center"/>
          </w:tcPr>
          <w:p w:rsidR="00D87155" w:rsidRPr="001B7465" w:rsidRDefault="00D87155" w:rsidP="009353AA">
            <w:pPr>
              <w:pStyle w:val="af6"/>
              <w:spacing w:before="0" w:beforeAutospacing="0" w:after="0" w:afterAutospacing="0"/>
            </w:pPr>
            <w:r w:rsidRPr="001B7465">
              <w:t> </w:t>
            </w:r>
          </w:p>
        </w:tc>
      </w:tr>
      <w:tr w:rsidR="00D87155" w:rsidRPr="00EC5B21" w:rsidTr="009353AA">
        <w:tc>
          <w:tcPr>
            <w:tcW w:w="0" w:type="auto"/>
            <w:vMerge/>
            <w:shd w:val="clear" w:color="auto" w:fill="FFFFFF"/>
            <w:vAlign w:val="center"/>
          </w:tcPr>
          <w:p w:rsidR="00D87155" w:rsidRPr="00AC6705" w:rsidRDefault="00D87155" w:rsidP="009353AA">
            <w:pPr>
              <w:rPr>
                <w:rFonts w:ascii="Times New Roman" w:hAnsi="Times New Roman" w:cs="Times New Roman"/>
              </w:rPr>
            </w:pPr>
          </w:p>
        </w:tc>
        <w:tc>
          <w:tcPr>
            <w:tcW w:w="0" w:type="auto"/>
            <w:vMerge/>
            <w:tcBorders>
              <w:bottom w:val="single" w:sz="6" w:space="0" w:color="000000"/>
            </w:tcBorders>
            <w:shd w:val="clear" w:color="auto" w:fill="FFFFFF"/>
            <w:vAlign w:val="center"/>
          </w:tcPr>
          <w:p w:rsidR="00D87155" w:rsidRPr="00EC5B21" w:rsidRDefault="00D87155" w:rsidP="009353AA">
            <w:pPr>
              <w:rPr>
                <w:sz w:val="24"/>
                <w:szCs w:val="24"/>
              </w:rPr>
            </w:pPr>
          </w:p>
        </w:tc>
        <w:tc>
          <w:tcPr>
            <w:tcW w:w="2280" w:type="dxa"/>
            <w:tcBorders>
              <w:right w:val="single" w:sz="6" w:space="0" w:color="000000"/>
            </w:tcBorders>
            <w:shd w:val="clear" w:color="auto" w:fill="FFFFFF"/>
            <w:vAlign w:val="center"/>
          </w:tcPr>
          <w:p w:rsidR="00D87155" w:rsidRPr="001B7465" w:rsidRDefault="00D87155" w:rsidP="009353AA">
            <w:pPr>
              <w:pStyle w:val="s1"/>
              <w:spacing w:before="75" w:beforeAutospacing="0" w:after="75" w:afterAutospacing="0"/>
              <w:ind w:left="75" w:right="75"/>
              <w:jc w:val="right"/>
            </w:pPr>
            <w:r w:rsidRPr="001B7465">
              <w:t>КПП</w:t>
            </w:r>
          </w:p>
        </w:tc>
        <w:tc>
          <w:tcPr>
            <w:tcW w:w="1470" w:type="dxa"/>
            <w:tcBorders>
              <w:bottom w:val="single" w:sz="6" w:space="0" w:color="000000"/>
              <w:right w:val="single" w:sz="6" w:space="0" w:color="000000"/>
            </w:tcBorders>
            <w:shd w:val="clear" w:color="auto" w:fill="FFFFFF"/>
            <w:vAlign w:val="center"/>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shd w:val="clear" w:color="auto" w:fill="FFFFFF"/>
          </w:tcPr>
          <w:p w:rsidR="00D87155" w:rsidRPr="00AC6705" w:rsidRDefault="00D87155" w:rsidP="009353AA">
            <w:pPr>
              <w:pStyle w:val="s16"/>
              <w:spacing w:before="0" w:beforeAutospacing="0" w:after="0" w:afterAutospacing="0"/>
              <w:ind w:left="75" w:right="75"/>
              <w:rPr>
                <w:rFonts w:ascii="Times New Roman" w:hAnsi="Times New Roman" w:cs="Times New Roman"/>
                <w:sz w:val="22"/>
                <w:szCs w:val="22"/>
              </w:rPr>
            </w:pPr>
            <w:r w:rsidRPr="00AC6705">
              <w:rPr>
                <w:rFonts w:ascii="Times New Roman" w:hAnsi="Times New Roman" w:cs="Times New Roman"/>
                <w:sz w:val="22"/>
                <w:szCs w:val="22"/>
              </w:rPr>
              <w:t>место нахождения, телефон, адрес электронной почты</w:t>
            </w:r>
            <w:r w:rsidRPr="00AC6705">
              <w:rPr>
                <w:rFonts w:ascii="Times New Roman" w:hAnsi="Times New Roman" w:cs="Times New Roman"/>
                <w:sz w:val="22"/>
                <w:szCs w:val="22"/>
                <w:vertAlign w:val="superscript"/>
              </w:rPr>
              <w:t> </w:t>
            </w:r>
            <w:hyperlink r:id="rId13" w:anchor="block_222" w:history="1">
              <w:r w:rsidRPr="00AC6705">
                <w:rPr>
                  <w:rStyle w:val="af5"/>
                  <w:rFonts w:ascii="Times New Roman" w:hAnsi="Times New Roman" w:cs="Times New Roman"/>
                  <w:sz w:val="22"/>
                  <w:szCs w:val="22"/>
                  <w:vertAlign w:val="superscript"/>
                </w:rPr>
                <w:t>2</w:t>
              </w:r>
            </w:hyperlink>
          </w:p>
        </w:tc>
        <w:tc>
          <w:tcPr>
            <w:tcW w:w="4200" w:type="dxa"/>
            <w:tcBorders>
              <w:bottom w:val="single" w:sz="6" w:space="0" w:color="000000"/>
            </w:tcBorders>
            <w:shd w:val="clear" w:color="auto" w:fill="FFFFFF"/>
          </w:tcPr>
          <w:p w:rsidR="00D87155" w:rsidRPr="001B7465" w:rsidRDefault="00D87155" w:rsidP="009353AA">
            <w:pPr>
              <w:pStyle w:val="af6"/>
              <w:spacing w:before="0" w:beforeAutospacing="0" w:after="0" w:afterAutospacing="0"/>
            </w:pPr>
            <w:r w:rsidRPr="001B7465">
              <w:t> </w:t>
            </w:r>
          </w:p>
        </w:tc>
        <w:tc>
          <w:tcPr>
            <w:tcW w:w="2280" w:type="dxa"/>
            <w:tcBorders>
              <w:right w:val="single" w:sz="6" w:space="0" w:color="000000"/>
            </w:tcBorders>
            <w:shd w:val="clear" w:color="auto" w:fill="FFFFFF"/>
            <w:vAlign w:val="bottom"/>
          </w:tcPr>
          <w:p w:rsidR="00D87155" w:rsidRPr="001B7465" w:rsidRDefault="00D87155" w:rsidP="009353AA">
            <w:pPr>
              <w:pStyle w:val="s1"/>
              <w:spacing w:before="75" w:beforeAutospacing="0" w:after="75" w:afterAutospacing="0"/>
              <w:ind w:left="75" w:right="75"/>
              <w:jc w:val="right"/>
            </w:pPr>
            <w:r w:rsidRPr="001B7465">
              <w:t>по ОКТМО</w:t>
            </w:r>
          </w:p>
        </w:tc>
        <w:tc>
          <w:tcPr>
            <w:tcW w:w="1470" w:type="dxa"/>
            <w:tcBorders>
              <w:bottom w:val="single" w:sz="6" w:space="0" w:color="000000"/>
              <w:right w:val="single" w:sz="6" w:space="0" w:color="000000"/>
            </w:tcBorders>
            <w:shd w:val="clear" w:color="auto" w:fill="FFFFFF"/>
            <w:vAlign w:val="center"/>
          </w:tcPr>
          <w:p w:rsidR="00D87155" w:rsidRPr="001B7465" w:rsidRDefault="00D87155" w:rsidP="009353AA">
            <w:pPr>
              <w:pStyle w:val="af6"/>
              <w:spacing w:before="0" w:beforeAutospacing="0" w:after="0" w:afterAutospacing="0"/>
            </w:pPr>
            <w:r w:rsidRPr="001B7465">
              <w:t> </w:t>
            </w:r>
          </w:p>
        </w:tc>
      </w:tr>
      <w:tr w:rsidR="00D87155" w:rsidRPr="00EC5B21" w:rsidTr="009353AA">
        <w:tc>
          <w:tcPr>
            <w:tcW w:w="6915" w:type="dxa"/>
            <w:shd w:val="clear" w:color="auto" w:fill="FFFFFF"/>
          </w:tcPr>
          <w:p w:rsidR="00D87155" w:rsidRPr="00AC6705" w:rsidRDefault="00D87155" w:rsidP="009353AA">
            <w:pPr>
              <w:pStyle w:val="s16"/>
              <w:spacing w:before="75" w:beforeAutospacing="0" w:after="75" w:afterAutospacing="0"/>
              <w:ind w:left="75" w:right="75"/>
              <w:rPr>
                <w:rFonts w:ascii="Times New Roman" w:hAnsi="Times New Roman" w:cs="Times New Roman"/>
              </w:rPr>
            </w:pPr>
            <w:r w:rsidRPr="00AC6705">
              <w:rPr>
                <w:rFonts w:ascii="Times New Roman" w:hAnsi="Times New Roman" w:cs="Times New Roman"/>
              </w:rPr>
              <w:lastRenderedPageBreak/>
              <w:t>единица измерения</w:t>
            </w:r>
          </w:p>
        </w:tc>
        <w:tc>
          <w:tcPr>
            <w:tcW w:w="4200" w:type="dxa"/>
            <w:tcBorders>
              <w:bottom w:val="single" w:sz="6" w:space="0" w:color="000000"/>
            </w:tcBorders>
            <w:shd w:val="clear" w:color="auto" w:fill="FFFFFF"/>
          </w:tcPr>
          <w:p w:rsidR="00D87155" w:rsidRPr="001B7465" w:rsidRDefault="00D87155" w:rsidP="009353AA">
            <w:pPr>
              <w:pStyle w:val="s1"/>
              <w:spacing w:before="75" w:beforeAutospacing="0" w:after="75" w:afterAutospacing="0"/>
              <w:ind w:left="75" w:right="75"/>
            </w:pPr>
            <w:r w:rsidRPr="001B7465">
              <w:t>рубль</w:t>
            </w:r>
          </w:p>
        </w:tc>
        <w:tc>
          <w:tcPr>
            <w:tcW w:w="2280" w:type="dxa"/>
            <w:tcBorders>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right"/>
            </w:pPr>
            <w:r w:rsidRPr="001B7465">
              <w:t>по ОКЕИ</w:t>
            </w:r>
          </w:p>
        </w:tc>
        <w:tc>
          <w:tcPr>
            <w:tcW w:w="1470" w:type="dxa"/>
            <w:tcBorders>
              <w:bottom w:val="single" w:sz="6" w:space="0" w:color="000000"/>
              <w:right w:val="single" w:sz="6" w:space="0" w:color="000000"/>
            </w:tcBorders>
            <w:shd w:val="clear" w:color="auto" w:fill="FFFFFF"/>
          </w:tcPr>
          <w:p w:rsidR="00D87155" w:rsidRPr="001B7465" w:rsidRDefault="00D87155" w:rsidP="009353AA">
            <w:pPr>
              <w:pStyle w:val="s1"/>
              <w:spacing w:before="75" w:beforeAutospacing="0" w:after="75" w:afterAutospacing="0"/>
              <w:ind w:left="75" w:right="75"/>
              <w:jc w:val="center"/>
            </w:pPr>
            <w:r w:rsidRPr="001B7465">
              <w:t>383</w:t>
            </w:r>
          </w:p>
        </w:tc>
      </w:tr>
    </w:tbl>
    <w:p w:rsidR="00D87155" w:rsidRDefault="00D87155" w:rsidP="00D87155">
      <w:pPr>
        <w:pStyle w:val="af6"/>
        <w:shd w:val="clear" w:color="auto" w:fill="FFFFFF"/>
        <w:spacing w:before="0" w:beforeAutospacing="0" w:after="0" w:afterAutospacing="0"/>
        <w:rPr>
          <w:color w:val="22272F"/>
          <w:sz w:val="23"/>
          <w:szCs w:val="23"/>
        </w:rPr>
      </w:pPr>
      <w:r>
        <w:rPr>
          <w:color w:val="22272F"/>
          <w:sz w:val="23"/>
          <w:szCs w:val="23"/>
        </w:rPr>
        <w:t> </w:t>
      </w:r>
    </w:p>
    <w:p w:rsidR="00D87155" w:rsidRPr="00AC6705" w:rsidRDefault="00D87155" w:rsidP="00D87155">
      <w:pPr>
        <w:pStyle w:val="s3"/>
        <w:shd w:val="clear" w:color="auto" w:fill="FFFFFF"/>
        <w:spacing w:before="0" w:beforeAutospacing="0" w:after="300" w:afterAutospacing="0"/>
        <w:jc w:val="center"/>
        <w:rPr>
          <w:rFonts w:ascii="Times New Roman" w:hAnsi="Times New Roman" w:cs="Times New Roman"/>
          <w:b/>
          <w:bCs/>
          <w:color w:val="22272F"/>
          <w:sz w:val="28"/>
          <w:szCs w:val="28"/>
        </w:rPr>
      </w:pPr>
      <w:r w:rsidRPr="00AC6705">
        <w:rPr>
          <w:rFonts w:ascii="Times New Roman" w:hAnsi="Times New Roman" w:cs="Times New Roman"/>
          <w:b/>
          <w:bCs/>
          <w:color w:val="22272F"/>
          <w:sz w:val="28"/>
          <w:szCs w:val="28"/>
        </w:rPr>
        <w:t>2. Информация о закупках товаров, работ, услуг на 20__ финансовый год и на плановый период 20__ и 20__ годов</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D87155" w:rsidRPr="00EC5B21" w:rsidTr="009353AA">
        <w:tc>
          <w:tcPr>
            <w:tcW w:w="713" w:type="dxa"/>
            <w:vMerge w:val="restart"/>
            <w:tcBorders>
              <w:top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Pr>
                <w:rFonts w:ascii="Times New Roman" w:hAnsi="Times New Roman" w:cs="Times New Roman"/>
                <w:sz w:val="20"/>
                <w:szCs w:val="20"/>
              </w:rPr>
              <w:t>№</w:t>
            </w:r>
          </w:p>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п/п</w:t>
            </w:r>
          </w:p>
        </w:tc>
        <w:tc>
          <w:tcPr>
            <w:tcW w:w="1532" w:type="dxa"/>
            <w:vMerge w:val="restart"/>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Объект закупки</w:t>
            </w:r>
          </w:p>
        </w:tc>
        <w:tc>
          <w:tcPr>
            <w:tcW w:w="2037" w:type="dxa"/>
            <w:vMerge w:val="restart"/>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Наименование 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D87155" w:rsidRPr="00E353A9" w:rsidRDefault="00D87155" w:rsidP="009353AA">
            <w:pPr>
              <w:pStyle w:val="aff5"/>
              <w:jc w:val="center"/>
              <w:rPr>
                <w:rFonts w:ascii="Times New Roman" w:hAnsi="Times New Roman" w:cs="Times New Roman"/>
                <w:sz w:val="20"/>
                <w:szCs w:val="20"/>
              </w:rPr>
            </w:pPr>
            <w:r w:rsidRPr="00E353A9">
              <w:rPr>
                <w:rFonts w:ascii="Times New Roman" w:hAnsi="Times New Roman" w:cs="Times New Roman"/>
                <w:sz w:val="20"/>
                <w:szCs w:val="20"/>
              </w:rPr>
              <w:t>Наименование организатора проведения совместного конкурса или аукциона</w:t>
            </w:r>
          </w:p>
        </w:tc>
      </w:tr>
      <w:tr w:rsidR="00D87155" w:rsidRPr="00EC5B21" w:rsidTr="009353AA">
        <w:tc>
          <w:tcPr>
            <w:tcW w:w="713" w:type="dxa"/>
            <w:vMerge/>
            <w:tcBorders>
              <w:top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532"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971" w:type="dxa"/>
            <w:gridSpan w:val="2"/>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Товар, работа, услуга по Общероссийскому классификатору продукции по видам экономической деятельности ОК 034-2014 (КПЕС 2008) (ОКПД2)</w:t>
            </w:r>
          </w:p>
        </w:tc>
        <w:tc>
          <w:tcPr>
            <w:tcW w:w="1002" w:type="dxa"/>
            <w:vMerge w:val="restart"/>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578" w:type="dxa"/>
            <w:vMerge w:val="restart"/>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всего</w:t>
            </w:r>
          </w:p>
        </w:tc>
        <w:tc>
          <w:tcPr>
            <w:tcW w:w="974" w:type="dxa"/>
            <w:vMerge w:val="restart"/>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последующие годы</w:t>
            </w:r>
          </w:p>
        </w:tc>
        <w:tc>
          <w:tcPr>
            <w:tcW w:w="1455"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344"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270" w:type="dxa"/>
            <w:vMerge/>
            <w:tcBorders>
              <w:top w:val="single" w:sz="4" w:space="0" w:color="auto"/>
              <w:left w:val="single" w:sz="4" w:space="0" w:color="auto"/>
              <w:bottom w:val="single" w:sz="4" w:space="0" w:color="auto"/>
            </w:tcBorders>
          </w:tcPr>
          <w:p w:rsidR="00D87155" w:rsidRPr="004F0E45" w:rsidRDefault="00D87155" w:rsidP="009353AA">
            <w:pPr>
              <w:pStyle w:val="aff5"/>
              <w:rPr>
                <w:rFonts w:ascii="Times New Roman" w:hAnsi="Times New Roman" w:cs="Times New Roman"/>
                <w:sz w:val="20"/>
                <w:szCs w:val="20"/>
              </w:rPr>
            </w:pPr>
          </w:p>
        </w:tc>
      </w:tr>
      <w:tr w:rsidR="00D87155" w:rsidRPr="00EC5B21" w:rsidTr="009353AA">
        <w:tc>
          <w:tcPr>
            <w:tcW w:w="713" w:type="dxa"/>
            <w:vMerge/>
            <w:tcBorders>
              <w:top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532"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Код</w:t>
            </w:r>
          </w:p>
        </w:tc>
        <w:tc>
          <w:tcPr>
            <w:tcW w:w="1262"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Наименование</w:t>
            </w:r>
          </w:p>
        </w:tc>
        <w:tc>
          <w:tcPr>
            <w:tcW w:w="1002"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2037"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578"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974"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814"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 первый год</w:t>
            </w:r>
          </w:p>
        </w:tc>
        <w:tc>
          <w:tcPr>
            <w:tcW w:w="815"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на второй год</w:t>
            </w:r>
          </w:p>
        </w:tc>
        <w:tc>
          <w:tcPr>
            <w:tcW w:w="733"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455"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344" w:type="dxa"/>
            <w:vMerge/>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270" w:type="dxa"/>
            <w:vMerge/>
            <w:tcBorders>
              <w:top w:val="single" w:sz="4" w:space="0" w:color="auto"/>
              <w:left w:val="single" w:sz="4" w:space="0" w:color="auto"/>
              <w:bottom w:val="single" w:sz="4" w:space="0" w:color="auto"/>
            </w:tcBorders>
          </w:tcPr>
          <w:p w:rsidR="00D87155" w:rsidRPr="004F0E45" w:rsidRDefault="00D87155" w:rsidP="009353AA">
            <w:pPr>
              <w:pStyle w:val="aff5"/>
              <w:rPr>
                <w:rFonts w:ascii="Times New Roman" w:hAnsi="Times New Roman" w:cs="Times New Roman"/>
                <w:sz w:val="20"/>
                <w:szCs w:val="20"/>
              </w:rPr>
            </w:pPr>
          </w:p>
        </w:tc>
      </w:tr>
      <w:tr w:rsidR="00D87155" w:rsidRPr="00EC5B21" w:rsidTr="009353AA">
        <w:tc>
          <w:tcPr>
            <w:tcW w:w="713" w:type="dxa"/>
            <w:tcBorders>
              <w:top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w:t>
            </w:r>
          </w:p>
        </w:tc>
        <w:tc>
          <w:tcPr>
            <w:tcW w:w="1532"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3</w:t>
            </w:r>
          </w:p>
        </w:tc>
        <w:tc>
          <w:tcPr>
            <w:tcW w:w="1262"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4</w:t>
            </w:r>
          </w:p>
        </w:tc>
        <w:tc>
          <w:tcPr>
            <w:tcW w:w="1002"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5</w:t>
            </w:r>
          </w:p>
        </w:tc>
        <w:tc>
          <w:tcPr>
            <w:tcW w:w="2037"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6</w:t>
            </w:r>
          </w:p>
        </w:tc>
        <w:tc>
          <w:tcPr>
            <w:tcW w:w="578"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7</w:t>
            </w:r>
          </w:p>
        </w:tc>
        <w:tc>
          <w:tcPr>
            <w:tcW w:w="974"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8</w:t>
            </w:r>
          </w:p>
        </w:tc>
        <w:tc>
          <w:tcPr>
            <w:tcW w:w="814"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9</w:t>
            </w:r>
          </w:p>
        </w:tc>
        <w:tc>
          <w:tcPr>
            <w:tcW w:w="815"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10</w:t>
            </w:r>
          </w:p>
        </w:tc>
        <w:tc>
          <w:tcPr>
            <w:tcW w:w="733"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11</w:t>
            </w:r>
          </w:p>
        </w:tc>
        <w:tc>
          <w:tcPr>
            <w:tcW w:w="1455"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12</w:t>
            </w:r>
          </w:p>
        </w:tc>
        <w:tc>
          <w:tcPr>
            <w:tcW w:w="1344"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13</w:t>
            </w:r>
          </w:p>
        </w:tc>
        <w:tc>
          <w:tcPr>
            <w:tcW w:w="1270" w:type="dxa"/>
            <w:tcBorders>
              <w:top w:val="single" w:sz="4" w:space="0" w:color="auto"/>
              <w:left w:val="single" w:sz="4" w:space="0" w:color="auto"/>
              <w:bottom w:val="single" w:sz="4" w:space="0" w:color="auto"/>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14</w:t>
            </w:r>
          </w:p>
        </w:tc>
      </w:tr>
      <w:tr w:rsidR="00D87155" w:rsidRPr="00EC5B21" w:rsidTr="009353AA">
        <w:tc>
          <w:tcPr>
            <w:tcW w:w="713" w:type="dxa"/>
            <w:tcBorders>
              <w:top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532"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262"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002"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2037"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578"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974"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814"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733"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455"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344"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270" w:type="dxa"/>
            <w:tcBorders>
              <w:top w:val="single" w:sz="4" w:space="0" w:color="auto"/>
              <w:left w:val="single" w:sz="4" w:space="0" w:color="auto"/>
              <w:bottom w:val="single" w:sz="4" w:space="0" w:color="auto"/>
            </w:tcBorders>
          </w:tcPr>
          <w:p w:rsidR="00D87155" w:rsidRPr="004F0E45" w:rsidRDefault="00D87155" w:rsidP="009353AA">
            <w:pPr>
              <w:pStyle w:val="aff5"/>
              <w:rPr>
                <w:rFonts w:ascii="Times New Roman" w:hAnsi="Times New Roman" w:cs="Times New Roman"/>
                <w:sz w:val="20"/>
                <w:szCs w:val="20"/>
              </w:rPr>
            </w:pPr>
          </w:p>
        </w:tc>
      </w:tr>
      <w:tr w:rsidR="00D87155" w:rsidRPr="00EC5B21" w:rsidTr="009353AA">
        <w:tc>
          <w:tcPr>
            <w:tcW w:w="7255" w:type="dxa"/>
            <w:gridSpan w:val="6"/>
            <w:tcBorders>
              <w:top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Всего для осуществления закупок,</w:t>
            </w:r>
          </w:p>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в том числе по коду бюджетной классификации ___ /</w:t>
            </w:r>
          </w:p>
          <w:p w:rsidR="00D87155" w:rsidRPr="004F0E45" w:rsidRDefault="00D87155" w:rsidP="009353AA">
            <w:pPr>
              <w:pStyle w:val="aff5"/>
              <w:jc w:val="center"/>
              <w:rPr>
                <w:rFonts w:ascii="Times New Roman" w:hAnsi="Times New Roman" w:cs="Times New Roman"/>
                <w:sz w:val="20"/>
                <w:szCs w:val="20"/>
              </w:rPr>
            </w:pPr>
            <w:r>
              <w:rPr>
                <w:rFonts w:ascii="Times New Roman" w:hAnsi="Times New Roman" w:cs="Times New Roman"/>
                <w:sz w:val="20"/>
                <w:szCs w:val="20"/>
              </w:rPr>
              <w:t>по соглашению от _______ №</w:t>
            </w:r>
            <w:r w:rsidRPr="004F0E45">
              <w:rPr>
                <w:rFonts w:ascii="Times New Roman" w:hAnsi="Times New Roman" w:cs="Times New Roman"/>
                <w:sz w:val="20"/>
                <w:szCs w:val="20"/>
              </w:rPr>
              <w:t xml:space="preserve"> _____ / по коду вида расходов ____</w:t>
            </w:r>
          </w:p>
        </w:tc>
        <w:tc>
          <w:tcPr>
            <w:tcW w:w="578"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974"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814"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733" w:type="dxa"/>
            <w:tcBorders>
              <w:top w:val="single" w:sz="4" w:space="0" w:color="auto"/>
              <w:left w:val="single" w:sz="4" w:space="0" w:color="auto"/>
              <w:bottom w:val="single" w:sz="4" w:space="0" w:color="auto"/>
              <w:right w:val="nil"/>
            </w:tcBorders>
          </w:tcPr>
          <w:p w:rsidR="00D87155" w:rsidRPr="004F0E45" w:rsidRDefault="00D87155" w:rsidP="009353AA">
            <w:pPr>
              <w:pStyle w:val="aff5"/>
              <w:rPr>
                <w:rFonts w:ascii="Times New Roman" w:hAnsi="Times New Roman" w:cs="Times New Roman"/>
                <w:sz w:val="20"/>
                <w:szCs w:val="20"/>
              </w:rPr>
            </w:pPr>
          </w:p>
        </w:tc>
        <w:tc>
          <w:tcPr>
            <w:tcW w:w="1455"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w:t>
            </w:r>
          </w:p>
        </w:tc>
        <w:tc>
          <w:tcPr>
            <w:tcW w:w="1344" w:type="dxa"/>
            <w:tcBorders>
              <w:top w:val="single" w:sz="4" w:space="0" w:color="auto"/>
              <w:left w:val="single" w:sz="4" w:space="0" w:color="auto"/>
              <w:bottom w:val="single" w:sz="4" w:space="0" w:color="auto"/>
              <w:right w:val="nil"/>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w:t>
            </w:r>
          </w:p>
        </w:tc>
        <w:tc>
          <w:tcPr>
            <w:tcW w:w="1270" w:type="dxa"/>
            <w:tcBorders>
              <w:top w:val="single" w:sz="4" w:space="0" w:color="auto"/>
              <w:left w:val="single" w:sz="4" w:space="0" w:color="auto"/>
              <w:bottom w:val="single" w:sz="4" w:space="0" w:color="auto"/>
            </w:tcBorders>
          </w:tcPr>
          <w:p w:rsidR="00D87155" w:rsidRPr="004F0E45" w:rsidRDefault="00D87155" w:rsidP="009353AA">
            <w:pPr>
              <w:pStyle w:val="aff5"/>
              <w:jc w:val="center"/>
              <w:rPr>
                <w:rFonts w:ascii="Times New Roman" w:hAnsi="Times New Roman" w:cs="Times New Roman"/>
                <w:sz w:val="20"/>
                <w:szCs w:val="20"/>
              </w:rPr>
            </w:pPr>
            <w:r w:rsidRPr="004F0E45">
              <w:rPr>
                <w:rFonts w:ascii="Times New Roman" w:hAnsi="Times New Roman" w:cs="Times New Roman"/>
                <w:sz w:val="20"/>
                <w:szCs w:val="20"/>
              </w:rPr>
              <w:t>-</w:t>
            </w:r>
          </w:p>
        </w:tc>
      </w:tr>
    </w:tbl>
    <w:p w:rsidR="00D87155" w:rsidRDefault="00D87155" w:rsidP="00D87155">
      <w:pPr>
        <w:pStyle w:val="HTML"/>
        <w:shd w:val="clear" w:color="auto" w:fill="FFFFFF"/>
        <w:rPr>
          <w:color w:val="22272F"/>
          <w:sz w:val="23"/>
          <w:szCs w:val="23"/>
        </w:rPr>
      </w:pPr>
      <w:r>
        <w:rPr>
          <w:color w:val="22272F"/>
          <w:sz w:val="23"/>
          <w:szCs w:val="23"/>
        </w:rPr>
        <w:t>------------------------------</w:t>
      </w:r>
    </w:p>
    <w:p w:rsidR="00D87155" w:rsidRDefault="00D87155" w:rsidP="00D87155">
      <w:pPr>
        <w:pStyle w:val="s91"/>
        <w:shd w:val="clear" w:color="auto" w:fill="FFFFFF"/>
        <w:spacing w:before="0" w:beforeAutospacing="0" w:after="0" w:afterAutospacing="0"/>
        <w:rPr>
          <w:color w:val="22272F"/>
          <w:sz w:val="23"/>
          <w:szCs w:val="23"/>
        </w:rPr>
      </w:pPr>
      <w:r>
        <w:rPr>
          <w:color w:val="22272F"/>
          <w:sz w:val="17"/>
          <w:szCs w:val="17"/>
          <w:vertAlign w:val="superscript"/>
        </w:rPr>
        <w:t>1</w:t>
      </w:r>
      <w:r>
        <w:rPr>
          <w:color w:val="22272F"/>
          <w:sz w:val="23"/>
          <w:szCs w:val="23"/>
        </w:rPr>
        <w:t> Указывается в случае, предусмотренном </w:t>
      </w:r>
      <w:hyperlink r:id="rId14" w:anchor="block_1025" w:history="1">
        <w:r>
          <w:rPr>
            <w:rStyle w:val="af5"/>
            <w:color w:val="3272C0"/>
            <w:sz w:val="23"/>
            <w:szCs w:val="23"/>
          </w:rPr>
          <w:t>пунктом 25</w:t>
        </w:r>
      </w:hyperlink>
      <w:r>
        <w:rPr>
          <w:color w:val="22272F"/>
          <w:sz w:val="23"/>
          <w:szCs w:val="23"/>
        </w:rPr>
        <w:t>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w:t>
      </w:r>
      <w:hyperlink r:id="rId15" w:history="1">
        <w:r>
          <w:rPr>
            <w:rStyle w:val="af5"/>
            <w:color w:val="3272C0"/>
            <w:sz w:val="23"/>
            <w:szCs w:val="23"/>
          </w:rPr>
          <w:t>постановлением</w:t>
        </w:r>
      </w:hyperlink>
      <w:r>
        <w:rPr>
          <w:color w:val="22272F"/>
          <w:sz w:val="23"/>
          <w:szCs w:val="23"/>
        </w:rPr>
        <w:t>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D87155" w:rsidRPr="00E353A9" w:rsidRDefault="00D87155" w:rsidP="00D87155">
      <w:pPr>
        <w:pStyle w:val="s91"/>
        <w:shd w:val="clear" w:color="auto" w:fill="FFFFFF"/>
        <w:spacing w:before="0" w:beforeAutospacing="0" w:after="0" w:afterAutospacing="0"/>
        <w:rPr>
          <w:rFonts w:ascii="Times New Roman" w:hAnsi="Times New Roman" w:cs="Times New Roman"/>
          <w:b/>
          <w:bCs/>
          <w:sz w:val="28"/>
          <w:szCs w:val="28"/>
        </w:rPr>
      </w:pPr>
      <w:r>
        <w:rPr>
          <w:color w:val="22272F"/>
          <w:sz w:val="17"/>
          <w:szCs w:val="17"/>
          <w:vertAlign w:val="superscript"/>
        </w:rPr>
        <w:lastRenderedPageBreak/>
        <w:t>2</w:t>
      </w:r>
      <w:r>
        <w:rPr>
          <w:color w:val="22272F"/>
        </w:rPr>
        <w:t> Указывается в соответствии с </w:t>
      </w:r>
      <w:hyperlink r:id="rId16" w:anchor="block_1147" w:history="1">
        <w:r>
          <w:rPr>
            <w:rStyle w:val="af5"/>
            <w:color w:val="3272C0"/>
            <w:sz w:val="23"/>
            <w:szCs w:val="23"/>
          </w:rPr>
          <w:t>подпунктом "ж" пункта 14</w:t>
        </w:r>
      </w:hyperlink>
      <w:r>
        <w:rPr>
          <w:color w:val="22272F"/>
        </w:rPr>
        <w:t> Положения.</w:t>
      </w:r>
    </w:p>
    <w:p w:rsidR="006409F1" w:rsidRPr="005B1AC9" w:rsidRDefault="006409F1" w:rsidP="006409F1">
      <w:pPr>
        <w:pStyle w:val="a4"/>
        <w:jc w:val="left"/>
        <w:rPr>
          <w:rFonts w:ascii="Times New Roman" w:hAnsi="Times New Roman" w:cs="Times New Roman"/>
        </w:rPr>
      </w:pPr>
    </w:p>
    <w:p w:rsidR="006409F1" w:rsidRPr="006409F1" w:rsidRDefault="006409F1" w:rsidP="006409F1">
      <w:pPr>
        <w:pStyle w:val="ConsPlusNonformat0"/>
        <w:rPr>
          <w:rFonts w:ascii="Times New Roman" w:hAnsi="Times New Roman" w:cs="Times New Roman"/>
          <w:sz w:val="24"/>
          <w:szCs w:val="24"/>
        </w:rPr>
      </w:pPr>
    </w:p>
    <w:p w:rsidR="000F29DA" w:rsidRPr="006409F1" w:rsidRDefault="000F29DA" w:rsidP="006409F1">
      <w:pPr>
        <w:pStyle w:val="ConsPlusNonformat0"/>
        <w:rPr>
          <w:rFonts w:ascii="Times New Roman" w:hAnsi="Times New Roman" w:cs="Times New Roman"/>
          <w:sz w:val="24"/>
          <w:szCs w:val="24"/>
        </w:rPr>
      </w:pPr>
      <w:r w:rsidRPr="006409F1">
        <w:rPr>
          <w:rFonts w:ascii="Times New Roman" w:hAnsi="Times New Roman" w:cs="Times New Roman"/>
          <w:sz w:val="24"/>
          <w:szCs w:val="24"/>
        </w:rPr>
        <w:t xml:space="preserve">Глава Крещенского сельсовета               </w:t>
      </w:r>
      <w:r w:rsidR="006409F1">
        <w:rPr>
          <w:rFonts w:ascii="Times New Roman" w:hAnsi="Times New Roman" w:cs="Times New Roman"/>
          <w:sz w:val="24"/>
          <w:szCs w:val="24"/>
        </w:rPr>
        <w:t xml:space="preserve">                     </w:t>
      </w:r>
      <w:r w:rsidR="00194C16" w:rsidRPr="006409F1">
        <w:rPr>
          <w:rFonts w:ascii="Times New Roman" w:hAnsi="Times New Roman" w:cs="Times New Roman"/>
          <w:sz w:val="24"/>
          <w:szCs w:val="24"/>
        </w:rPr>
        <w:t xml:space="preserve"> </w:t>
      </w:r>
      <w:r w:rsidRPr="006409F1">
        <w:rPr>
          <w:rFonts w:ascii="Times New Roman" w:hAnsi="Times New Roman" w:cs="Times New Roman"/>
          <w:sz w:val="24"/>
          <w:szCs w:val="24"/>
        </w:rPr>
        <w:t xml:space="preserve">                               Д.А. Астапчук</w:t>
      </w:r>
    </w:p>
    <w:p w:rsidR="000F29DA" w:rsidRPr="006409F1" w:rsidRDefault="000F29DA" w:rsidP="006409F1">
      <w:pPr>
        <w:pStyle w:val="ConsPlusNormal"/>
        <w:rPr>
          <w:szCs w:val="24"/>
        </w:rPr>
      </w:pPr>
      <w:r w:rsidRPr="006409F1">
        <w:rPr>
          <w:szCs w:val="24"/>
        </w:rPr>
        <w:t xml:space="preserve">      Убинского района </w:t>
      </w:r>
    </w:p>
    <w:p w:rsidR="000F29DA" w:rsidRDefault="000F29DA" w:rsidP="006409F1">
      <w:pPr>
        <w:pStyle w:val="ConsPlusNormal"/>
        <w:rPr>
          <w:szCs w:val="24"/>
        </w:rPr>
      </w:pPr>
      <w:r w:rsidRPr="006409F1">
        <w:rPr>
          <w:szCs w:val="24"/>
        </w:rPr>
        <w:t xml:space="preserve">      Новосибирской области</w:t>
      </w:r>
    </w:p>
    <w:p w:rsidR="006409F1" w:rsidRPr="006409F1" w:rsidRDefault="006409F1" w:rsidP="006409F1">
      <w:pPr>
        <w:pStyle w:val="ConsPlusNormal"/>
        <w:rPr>
          <w:szCs w:val="24"/>
        </w:rPr>
      </w:pPr>
    </w:p>
    <w:p w:rsidR="009A3534" w:rsidRPr="006409F1" w:rsidRDefault="000F29DA" w:rsidP="006409F1">
      <w:pPr>
        <w:pStyle w:val="a4"/>
        <w:tabs>
          <w:tab w:val="left" w:pos="270"/>
          <w:tab w:val="center" w:pos="4677"/>
        </w:tabs>
        <w:jc w:val="left"/>
        <w:rPr>
          <w:rFonts w:ascii="Times New Roman" w:hAnsi="Times New Roman" w:cs="Times New Roman"/>
        </w:rPr>
      </w:pPr>
      <w:r w:rsidRPr="006409F1">
        <w:rPr>
          <w:rFonts w:ascii="Times New Roman" w:hAnsi="Times New Roman" w:cs="Times New Roman"/>
        </w:rPr>
        <w:tab/>
        <w:t xml:space="preserve"> Редактор   Ядренцева Т.А.          </w:t>
      </w:r>
    </w:p>
    <w:sectPr w:rsidR="009A3534" w:rsidRPr="006409F1" w:rsidSect="00D87155">
      <w:pgSz w:w="16838" w:h="11906" w:orient="landscape"/>
      <w:pgMar w:top="851" w:right="1276"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107" w:rsidRDefault="00857107" w:rsidP="002B3F68">
      <w:pPr>
        <w:spacing w:after="0" w:line="240" w:lineRule="auto"/>
      </w:pPr>
      <w:r>
        <w:separator/>
      </w:r>
    </w:p>
  </w:endnote>
  <w:endnote w:type="continuationSeparator" w:id="1">
    <w:p w:rsidR="00857107" w:rsidRDefault="00857107" w:rsidP="002B3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OctavaC">
    <w:altName w:val="Times New Roman"/>
    <w:panose1 w:val="00000000000000000000"/>
    <w:charset w:val="CC"/>
    <w:family w:val="roman"/>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5" w:rsidRDefault="00D87155">
    <w:pPr>
      <w:pStyle w:val="ab"/>
      <w:jc w:val="right"/>
    </w:pPr>
  </w:p>
  <w:p w:rsidR="00D87155" w:rsidRDefault="00D871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107" w:rsidRDefault="00857107" w:rsidP="002B3F68">
      <w:pPr>
        <w:spacing w:after="0" w:line="240" w:lineRule="auto"/>
      </w:pPr>
      <w:r>
        <w:separator/>
      </w:r>
    </w:p>
  </w:footnote>
  <w:footnote w:type="continuationSeparator" w:id="1">
    <w:p w:rsidR="00857107" w:rsidRDefault="00857107" w:rsidP="002B3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5" w:rsidRPr="001B7465" w:rsidRDefault="00D87155" w:rsidP="001B7465">
    <w:pPr>
      <w:pStyle w:val="a9"/>
      <w:jc w:val="right"/>
      <w:rPr>
        <w:rFonts w:ascii="Times New Roman" w:hAnsi="Times New Roman" w:cs="Times New Roman"/>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6A083FC"/>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multilevel"/>
    <w:tmpl w:val="027461D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3">
    <w:nsid w:val="11AF134F"/>
    <w:multiLevelType w:val="hybridMultilevel"/>
    <w:tmpl w:val="4A447782"/>
    <w:lvl w:ilvl="0" w:tplc="BE042646">
      <w:start w:val="1"/>
      <w:numFmt w:val="decimal"/>
      <w:lvlText w:val="%1."/>
      <w:lvlJc w:val="left"/>
      <w:pPr>
        <w:tabs>
          <w:tab w:val="num" w:pos="720"/>
        </w:tabs>
        <w:ind w:left="720" w:hanging="360"/>
      </w:pPr>
      <w:rPr>
        <w:rFonts w:hint="default"/>
      </w:rPr>
    </w:lvl>
    <w:lvl w:ilvl="1" w:tplc="AF1C3CC8" w:tentative="1">
      <w:start w:val="1"/>
      <w:numFmt w:val="lowerLetter"/>
      <w:lvlText w:val="%2."/>
      <w:lvlJc w:val="left"/>
      <w:pPr>
        <w:tabs>
          <w:tab w:val="num" w:pos="1440"/>
        </w:tabs>
        <w:ind w:left="1440" w:hanging="360"/>
      </w:pPr>
    </w:lvl>
    <w:lvl w:ilvl="2" w:tplc="25881650" w:tentative="1">
      <w:start w:val="1"/>
      <w:numFmt w:val="lowerRoman"/>
      <w:lvlText w:val="%3."/>
      <w:lvlJc w:val="right"/>
      <w:pPr>
        <w:tabs>
          <w:tab w:val="num" w:pos="2160"/>
        </w:tabs>
        <w:ind w:left="2160" w:hanging="180"/>
      </w:pPr>
    </w:lvl>
    <w:lvl w:ilvl="3" w:tplc="39106BDE" w:tentative="1">
      <w:start w:val="1"/>
      <w:numFmt w:val="decimal"/>
      <w:lvlText w:val="%4."/>
      <w:lvlJc w:val="left"/>
      <w:pPr>
        <w:tabs>
          <w:tab w:val="num" w:pos="2880"/>
        </w:tabs>
        <w:ind w:left="2880" w:hanging="360"/>
      </w:pPr>
    </w:lvl>
    <w:lvl w:ilvl="4" w:tplc="C52A600A" w:tentative="1">
      <w:start w:val="1"/>
      <w:numFmt w:val="lowerLetter"/>
      <w:lvlText w:val="%5."/>
      <w:lvlJc w:val="left"/>
      <w:pPr>
        <w:tabs>
          <w:tab w:val="num" w:pos="3600"/>
        </w:tabs>
        <w:ind w:left="3600" w:hanging="360"/>
      </w:pPr>
    </w:lvl>
    <w:lvl w:ilvl="5" w:tplc="F7FC0798" w:tentative="1">
      <w:start w:val="1"/>
      <w:numFmt w:val="lowerRoman"/>
      <w:lvlText w:val="%6."/>
      <w:lvlJc w:val="right"/>
      <w:pPr>
        <w:tabs>
          <w:tab w:val="num" w:pos="4320"/>
        </w:tabs>
        <w:ind w:left="4320" w:hanging="180"/>
      </w:pPr>
    </w:lvl>
    <w:lvl w:ilvl="6" w:tplc="AF0CD6A4" w:tentative="1">
      <w:start w:val="1"/>
      <w:numFmt w:val="decimal"/>
      <w:lvlText w:val="%7."/>
      <w:lvlJc w:val="left"/>
      <w:pPr>
        <w:tabs>
          <w:tab w:val="num" w:pos="5040"/>
        </w:tabs>
        <w:ind w:left="5040" w:hanging="360"/>
      </w:pPr>
    </w:lvl>
    <w:lvl w:ilvl="7" w:tplc="CBC84BE0" w:tentative="1">
      <w:start w:val="1"/>
      <w:numFmt w:val="lowerLetter"/>
      <w:lvlText w:val="%8."/>
      <w:lvlJc w:val="left"/>
      <w:pPr>
        <w:tabs>
          <w:tab w:val="num" w:pos="5760"/>
        </w:tabs>
        <w:ind w:left="5760" w:hanging="360"/>
      </w:pPr>
    </w:lvl>
    <w:lvl w:ilvl="8" w:tplc="65F61CA2" w:tentative="1">
      <w:start w:val="1"/>
      <w:numFmt w:val="lowerRoman"/>
      <w:lvlText w:val="%9."/>
      <w:lvlJc w:val="right"/>
      <w:pPr>
        <w:tabs>
          <w:tab w:val="num" w:pos="6480"/>
        </w:tabs>
        <w:ind w:left="6480" w:hanging="180"/>
      </w:pPr>
    </w:lvl>
  </w:abstractNum>
  <w:abstractNum w:abstractNumId="4">
    <w:nsid w:val="136C50C5"/>
    <w:multiLevelType w:val="hybridMultilevel"/>
    <w:tmpl w:val="18306E68"/>
    <w:lvl w:ilvl="0" w:tplc="0419000F">
      <w:start w:val="4"/>
      <w:numFmt w:val="bullet"/>
      <w:lvlText w:val=""/>
      <w:lvlJc w:val="left"/>
      <w:pPr>
        <w:ind w:left="720" w:hanging="360"/>
      </w:pPr>
      <w:rPr>
        <w:rFonts w:ascii="Symbol" w:eastAsia="Times New Roman" w:hAnsi="Symbol"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nsid w:val="13A2536C"/>
    <w:multiLevelType w:val="hybridMultilevel"/>
    <w:tmpl w:val="3594CE42"/>
    <w:lvl w:ilvl="0" w:tplc="04190001">
      <w:start w:val="1"/>
      <w:numFmt w:val="decimal"/>
      <w:lvlText w:val="%1."/>
      <w:lvlJc w:val="left"/>
      <w:pPr>
        <w:tabs>
          <w:tab w:val="num" w:pos="1939"/>
        </w:tabs>
        <w:ind w:left="1939" w:hanging="123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6">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19465524"/>
    <w:multiLevelType w:val="hybridMultilevel"/>
    <w:tmpl w:val="9716D11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A7017A"/>
    <w:multiLevelType w:val="hybridMultilevel"/>
    <w:tmpl w:val="BAD4EA1A"/>
    <w:lvl w:ilvl="0" w:tplc="57E2E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AC6C161E"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25BD0C29"/>
    <w:multiLevelType w:val="hybridMultilevel"/>
    <w:tmpl w:val="0DB671D8"/>
    <w:lvl w:ilvl="0" w:tplc="3AE4A5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2">
    <w:nsid w:val="304809A1"/>
    <w:multiLevelType w:val="hybridMultilevel"/>
    <w:tmpl w:val="C4EE6AE4"/>
    <w:lvl w:ilvl="0" w:tplc="7362ECE2">
      <w:start w:val="16"/>
      <w:numFmt w:val="decimal"/>
      <w:lvlText w:val="%1)"/>
      <w:lvlJc w:val="left"/>
      <w:pPr>
        <w:tabs>
          <w:tab w:val="num" w:pos="1144"/>
        </w:tabs>
        <w:ind w:left="1144" w:hanging="360"/>
      </w:pPr>
      <w:rPr>
        <w:rFonts w:hint="default"/>
      </w:rPr>
    </w:lvl>
    <w:lvl w:ilvl="1" w:tplc="4B64B7A2" w:tentative="1">
      <w:start w:val="1"/>
      <w:numFmt w:val="lowerLetter"/>
      <w:lvlText w:val="%2."/>
      <w:lvlJc w:val="left"/>
      <w:pPr>
        <w:tabs>
          <w:tab w:val="num" w:pos="1864"/>
        </w:tabs>
        <w:ind w:left="1864" w:hanging="360"/>
      </w:pPr>
    </w:lvl>
    <w:lvl w:ilvl="2" w:tplc="348AD808" w:tentative="1">
      <w:start w:val="1"/>
      <w:numFmt w:val="lowerRoman"/>
      <w:lvlText w:val="%3."/>
      <w:lvlJc w:val="right"/>
      <w:pPr>
        <w:tabs>
          <w:tab w:val="num" w:pos="2584"/>
        </w:tabs>
        <w:ind w:left="2584" w:hanging="180"/>
      </w:pPr>
    </w:lvl>
    <w:lvl w:ilvl="3" w:tplc="570E1026" w:tentative="1">
      <w:start w:val="1"/>
      <w:numFmt w:val="decimal"/>
      <w:lvlText w:val="%4."/>
      <w:lvlJc w:val="left"/>
      <w:pPr>
        <w:tabs>
          <w:tab w:val="num" w:pos="3304"/>
        </w:tabs>
        <w:ind w:left="3304" w:hanging="360"/>
      </w:pPr>
    </w:lvl>
    <w:lvl w:ilvl="4" w:tplc="BF36F0F2" w:tentative="1">
      <w:start w:val="1"/>
      <w:numFmt w:val="lowerLetter"/>
      <w:lvlText w:val="%5."/>
      <w:lvlJc w:val="left"/>
      <w:pPr>
        <w:tabs>
          <w:tab w:val="num" w:pos="4024"/>
        </w:tabs>
        <w:ind w:left="4024" w:hanging="360"/>
      </w:pPr>
    </w:lvl>
    <w:lvl w:ilvl="5" w:tplc="F5C2A994" w:tentative="1">
      <w:start w:val="1"/>
      <w:numFmt w:val="lowerRoman"/>
      <w:lvlText w:val="%6."/>
      <w:lvlJc w:val="right"/>
      <w:pPr>
        <w:tabs>
          <w:tab w:val="num" w:pos="4744"/>
        </w:tabs>
        <w:ind w:left="4744" w:hanging="180"/>
      </w:pPr>
    </w:lvl>
    <w:lvl w:ilvl="6" w:tplc="2CE00360" w:tentative="1">
      <w:start w:val="1"/>
      <w:numFmt w:val="decimal"/>
      <w:lvlText w:val="%7."/>
      <w:lvlJc w:val="left"/>
      <w:pPr>
        <w:tabs>
          <w:tab w:val="num" w:pos="5464"/>
        </w:tabs>
        <w:ind w:left="5464" w:hanging="360"/>
      </w:pPr>
    </w:lvl>
    <w:lvl w:ilvl="7" w:tplc="E66414AA" w:tentative="1">
      <w:start w:val="1"/>
      <w:numFmt w:val="lowerLetter"/>
      <w:lvlText w:val="%8."/>
      <w:lvlJc w:val="left"/>
      <w:pPr>
        <w:tabs>
          <w:tab w:val="num" w:pos="6184"/>
        </w:tabs>
        <w:ind w:left="6184" w:hanging="360"/>
      </w:pPr>
    </w:lvl>
    <w:lvl w:ilvl="8" w:tplc="39B67084" w:tentative="1">
      <w:start w:val="1"/>
      <w:numFmt w:val="lowerRoman"/>
      <w:lvlText w:val="%9."/>
      <w:lvlJc w:val="right"/>
      <w:pPr>
        <w:tabs>
          <w:tab w:val="num" w:pos="6904"/>
        </w:tabs>
        <w:ind w:left="6904" w:hanging="180"/>
      </w:pPr>
    </w:lvl>
  </w:abstractNum>
  <w:abstractNum w:abstractNumId="13">
    <w:nsid w:val="46160C49"/>
    <w:multiLevelType w:val="hybridMultilevel"/>
    <w:tmpl w:val="6590B6C2"/>
    <w:lvl w:ilvl="0" w:tplc="2DE4E2AE">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4">
    <w:nsid w:val="46A15AFF"/>
    <w:multiLevelType w:val="hybridMultilevel"/>
    <w:tmpl w:val="96B89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941498"/>
    <w:multiLevelType w:val="hybridMultilevel"/>
    <w:tmpl w:val="EC62F9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5C1E3408"/>
    <w:multiLevelType w:val="hybridMultilevel"/>
    <w:tmpl w:val="A32AFFD6"/>
    <w:lvl w:ilvl="0" w:tplc="0419000F">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EE513B7"/>
    <w:multiLevelType w:val="hybridMultilevel"/>
    <w:tmpl w:val="ED1AB130"/>
    <w:lvl w:ilvl="0" w:tplc="3F948A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E60CD"/>
    <w:multiLevelType w:val="hybridMultilevel"/>
    <w:tmpl w:val="E44A75B6"/>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616076D"/>
    <w:multiLevelType w:val="hybridMultilevel"/>
    <w:tmpl w:val="495A8592"/>
    <w:lvl w:ilvl="0" w:tplc="D6B2E8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77891BB1"/>
    <w:multiLevelType w:val="hybridMultilevel"/>
    <w:tmpl w:val="E2D0DBAA"/>
    <w:lvl w:ilvl="0" w:tplc="47F4D00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C73178F"/>
    <w:multiLevelType w:val="hybridMultilevel"/>
    <w:tmpl w:val="CF48B8F8"/>
    <w:lvl w:ilvl="0" w:tplc="BCF47C74">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1"/>
  </w:num>
  <w:num w:numId="3">
    <w:abstractNumId w:val="2"/>
  </w:num>
  <w:num w:numId="4">
    <w:abstractNumId w:val="5"/>
  </w:num>
  <w:num w:numId="5">
    <w:abstractNumId w:val="6"/>
  </w:num>
  <w:num w:numId="6">
    <w:abstractNumId w:val="13"/>
  </w:num>
  <w:num w:numId="7">
    <w:abstractNumId w:val="16"/>
  </w:num>
  <w:num w:numId="8">
    <w:abstractNumId w:val="12"/>
  </w:num>
  <w:num w:numId="9">
    <w:abstractNumId w:val="18"/>
  </w:num>
  <w:num w:numId="10">
    <w:abstractNumId w:val="3"/>
  </w:num>
  <w:num w:numId="11">
    <w:abstractNumId w:val="21"/>
  </w:num>
  <w:num w:numId="12">
    <w:abstractNumId w:val="4"/>
  </w:num>
  <w:num w:numId="13">
    <w:abstractNumId w:val="0"/>
  </w:num>
  <w:num w:numId="14">
    <w:abstractNumId w:val="15"/>
  </w:num>
  <w:num w:numId="15">
    <w:abstractNumId w:val="17"/>
  </w:num>
  <w:num w:numId="16">
    <w:abstractNumId w:val="0"/>
  </w:num>
  <w:num w:numId="17">
    <w:abstractNumId w:val="1"/>
  </w:num>
  <w:num w:numId="18">
    <w:abstractNumId w:val="19"/>
  </w:num>
  <w:num w:numId="19">
    <w:abstractNumId w:val="7"/>
  </w:num>
  <w:num w:numId="20">
    <w:abstractNumId w:val="14"/>
  </w:num>
  <w:num w:numId="21">
    <w:abstractNumId w:val="20"/>
  </w:num>
  <w:num w:numId="22">
    <w:abstractNumId w:val="0"/>
  </w:num>
  <w:num w:numId="23">
    <w:abstractNumId w:val="1"/>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71AF"/>
    <w:rsid w:val="00012D77"/>
    <w:rsid w:val="00023412"/>
    <w:rsid w:val="000306EF"/>
    <w:rsid w:val="000332FF"/>
    <w:rsid w:val="00050C0A"/>
    <w:rsid w:val="00055E59"/>
    <w:rsid w:val="000576B6"/>
    <w:rsid w:val="00057ACE"/>
    <w:rsid w:val="00065DE0"/>
    <w:rsid w:val="00077424"/>
    <w:rsid w:val="0008245C"/>
    <w:rsid w:val="000936C5"/>
    <w:rsid w:val="000C6860"/>
    <w:rsid w:val="000D157D"/>
    <w:rsid w:val="000E0DD5"/>
    <w:rsid w:val="000F1B03"/>
    <w:rsid w:val="000F29DA"/>
    <w:rsid w:val="001333AE"/>
    <w:rsid w:val="00184C45"/>
    <w:rsid w:val="00194C16"/>
    <w:rsid w:val="00194C4E"/>
    <w:rsid w:val="001A5383"/>
    <w:rsid w:val="001A5CA6"/>
    <w:rsid w:val="001B7125"/>
    <w:rsid w:val="001D5DBF"/>
    <w:rsid w:val="00235D95"/>
    <w:rsid w:val="00281D3F"/>
    <w:rsid w:val="002B3F68"/>
    <w:rsid w:val="002D42BC"/>
    <w:rsid w:val="002D66FB"/>
    <w:rsid w:val="002E549C"/>
    <w:rsid w:val="002F29D6"/>
    <w:rsid w:val="002F79D4"/>
    <w:rsid w:val="003127C7"/>
    <w:rsid w:val="003351CA"/>
    <w:rsid w:val="00353ABB"/>
    <w:rsid w:val="00390CBD"/>
    <w:rsid w:val="003B3217"/>
    <w:rsid w:val="003C672D"/>
    <w:rsid w:val="003D00AF"/>
    <w:rsid w:val="003D2D0C"/>
    <w:rsid w:val="003D59F5"/>
    <w:rsid w:val="0043406A"/>
    <w:rsid w:val="004377FB"/>
    <w:rsid w:val="004459B7"/>
    <w:rsid w:val="0046242D"/>
    <w:rsid w:val="004647DF"/>
    <w:rsid w:val="00492BB9"/>
    <w:rsid w:val="004B78A5"/>
    <w:rsid w:val="004C11B1"/>
    <w:rsid w:val="004C51BB"/>
    <w:rsid w:val="004D7E29"/>
    <w:rsid w:val="005430F6"/>
    <w:rsid w:val="0055021A"/>
    <w:rsid w:val="0055436E"/>
    <w:rsid w:val="00574EB5"/>
    <w:rsid w:val="00595CA1"/>
    <w:rsid w:val="005A7191"/>
    <w:rsid w:val="005B1AC9"/>
    <w:rsid w:val="005D0B91"/>
    <w:rsid w:val="005D4ECB"/>
    <w:rsid w:val="005E20FC"/>
    <w:rsid w:val="005E7420"/>
    <w:rsid w:val="0060684F"/>
    <w:rsid w:val="00616340"/>
    <w:rsid w:val="0062096F"/>
    <w:rsid w:val="00626A2E"/>
    <w:rsid w:val="006348D1"/>
    <w:rsid w:val="006409F1"/>
    <w:rsid w:val="00662239"/>
    <w:rsid w:val="0066730C"/>
    <w:rsid w:val="0069795E"/>
    <w:rsid w:val="006A2B25"/>
    <w:rsid w:val="006B1070"/>
    <w:rsid w:val="006C29D1"/>
    <w:rsid w:val="006D7DA0"/>
    <w:rsid w:val="00713B69"/>
    <w:rsid w:val="007163F9"/>
    <w:rsid w:val="00717AE7"/>
    <w:rsid w:val="00730C39"/>
    <w:rsid w:val="00785856"/>
    <w:rsid w:val="007B1BDC"/>
    <w:rsid w:val="007B350E"/>
    <w:rsid w:val="007C7618"/>
    <w:rsid w:val="007F7429"/>
    <w:rsid w:val="00815027"/>
    <w:rsid w:val="00835D12"/>
    <w:rsid w:val="00845897"/>
    <w:rsid w:val="0085324C"/>
    <w:rsid w:val="00854294"/>
    <w:rsid w:val="00857107"/>
    <w:rsid w:val="00863C09"/>
    <w:rsid w:val="00863E73"/>
    <w:rsid w:val="00866E71"/>
    <w:rsid w:val="0088037E"/>
    <w:rsid w:val="008833D9"/>
    <w:rsid w:val="008A6992"/>
    <w:rsid w:val="008B08DC"/>
    <w:rsid w:val="008B1048"/>
    <w:rsid w:val="008C1E10"/>
    <w:rsid w:val="008E34D9"/>
    <w:rsid w:val="00921A3F"/>
    <w:rsid w:val="00986A69"/>
    <w:rsid w:val="009A3534"/>
    <w:rsid w:val="009B4480"/>
    <w:rsid w:val="009E0379"/>
    <w:rsid w:val="009F71AF"/>
    <w:rsid w:val="00A256FF"/>
    <w:rsid w:val="00A34D0C"/>
    <w:rsid w:val="00A44C12"/>
    <w:rsid w:val="00A83207"/>
    <w:rsid w:val="00A93723"/>
    <w:rsid w:val="00AB7395"/>
    <w:rsid w:val="00AB7F37"/>
    <w:rsid w:val="00AC749E"/>
    <w:rsid w:val="00AD74B0"/>
    <w:rsid w:val="00AE7DC9"/>
    <w:rsid w:val="00AF3F32"/>
    <w:rsid w:val="00B041F8"/>
    <w:rsid w:val="00B16222"/>
    <w:rsid w:val="00B2639D"/>
    <w:rsid w:val="00B42183"/>
    <w:rsid w:val="00B44C42"/>
    <w:rsid w:val="00B47DD0"/>
    <w:rsid w:val="00B528C0"/>
    <w:rsid w:val="00B568AB"/>
    <w:rsid w:val="00B6143A"/>
    <w:rsid w:val="00B64617"/>
    <w:rsid w:val="00B91B55"/>
    <w:rsid w:val="00BB461F"/>
    <w:rsid w:val="00BD526E"/>
    <w:rsid w:val="00BE6496"/>
    <w:rsid w:val="00BF4839"/>
    <w:rsid w:val="00C05AAA"/>
    <w:rsid w:val="00C233EE"/>
    <w:rsid w:val="00C23CB4"/>
    <w:rsid w:val="00C409AE"/>
    <w:rsid w:val="00C538C1"/>
    <w:rsid w:val="00C6276F"/>
    <w:rsid w:val="00C86227"/>
    <w:rsid w:val="00C90D4B"/>
    <w:rsid w:val="00D105B2"/>
    <w:rsid w:val="00D30249"/>
    <w:rsid w:val="00D31AAC"/>
    <w:rsid w:val="00D61D1C"/>
    <w:rsid w:val="00D74007"/>
    <w:rsid w:val="00D87155"/>
    <w:rsid w:val="00D908DB"/>
    <w:rsid w:val="00DE17BB"/>
    <w:rsid w:val="00DE3060"/>
    <w:rsid w:val="00E0306F"/>
    <w:rsid w:val="00E30BDB"/>
    <w:rsid w:val="00E62379"/>
    <w:rsid w:val="00E93430"/>
    <w:rsid w:val="00EA757F"/>
    <w:rsid w:val="00EB104B"/>
    <w:rsid w:val="00EE579C"/>
    <w:rsid w:val="00F026D1"/>
    <w:rsid w:val="00F22780"/>
    <w:rsid w:val="00F456A5"/>
    <w:rsid w:val="00F70FE1"/>
    <w:rsid w:val="00F823C3"/>
    <w:rsid w:val="00F9209F"/>
    <w:rsid w:val="00F94BDB"/>
    <w:rsid w:val="00F9617E"/>
    <w:rsid w:val="00F96E1E"/>
    <w:rsid w:val="00FC32E1"/>
    <w:rsid w:val="00FD1FE1"/>
    <w:rsid w:val="00FD447F"/>
    <w:rsid w:val="00FD6147"/>
    <w:rsid w:val="00FE2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D4B"/>
  </w:style>
  <w:style w:type="paragraph" w:styleId="1">
    <w:name w:val="heading 1"/>
    <w:basedOn w:val="a"/>
    <w:next w:val="a"/>
    <w:link w:val="10"/>
    <w:qFormat/>
    <w:rsid w:val="00A44C1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A44C1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0">
    <w:name w:val="heading 3"/>
    <w:basedOn w:val="a"/>
    <w:next w:val="a"/>
    <w:link w:val="31"/>
    <w:qFormat/>
    <w:rsid w:val="00A44C1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A44C1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A44C12"/>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44C1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44C12"/>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9F71AF"/>
    <w:rPr>
      <w:sz w:val="24"/>
      <w:szCs w:val="24"/>
    </w:rPr>
  </w:style>
  <w:style w:type="paragraph" w:styleId="a4">
    <w:name w:val="Body Text"/>
    <w:basedOn w:val="a"/>
    <w:link w:val="a3"/>
    <w:rsid w:val="009F71AF"/>
    <w:pPr>
      <w:spacing w:after="0" w:line="240" w:lineRule="auto"/>
      <w:jc w:val="center"/>
    </w:pPr>
    <w:rPr>
      <w:sz w:val="24"/>
      <w:szCs w:val="24"/>
    </w:rPr>
  </w:style>
  <w:style w:type="character" w:customStyle="1" w:styleId="11">
    <w:name w:val="Основной текст Знак1"/>
    <w:basedOn w:val="a0"/>
    <w:link w:val="a4"/>
    <w:uiPriority w:val="99"/>
    <w:semiHidden/>
    <w:rsid w:val="009F71AF"/>
  </w:style>
  <w:style w:type="paragraph" w:customStyle="1" w:styleId="ConsPlusNormal">
    <w:name w:val="ConsPlusNormal"/>
    <w:link w:val="ConsPlusNormal0"/>
    <w:rsid w:val="009F71AF"/>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uiPriority w:val="99"/>
    <w:locked/>
    <w:rsid w:val="009F71AF"/>
    <w:rPr>
      <w:rFonts w:ascii="Times New Roman" w:eastAsia="Times New Roman" w:hAnsi="Times New Roman" w:cs="Times New Roman"/>
      <w:sz w:val="24"/>
      <w:szCs w:val="20"/>
    </w:rPr>
  </w:style>
  <w:style w:type="character" w:customStyle="1" w:styleId="ConsPlusNonformat">
    <w:name w:val="ConsPlusNonformat Знак"/>
    <w:link w:val="ConsPlusNonformat0"/>
    <w:locked/>
    <w:rsid w:val="009F71AF"/>
    <w:rPr>
      <w:rFonts w:ascii="Courier New" w:hAnsi="Courier New" w:cs="Courier New"/>
    </w:rPr>
  </w:style>
  <w:style w:type="paragraph" w:customStyle="1" w:styleId="ConsPlusNonformat0">
    <w:name w:val="ConsPlusNonformat"/>
    <w:link w:val="ConsPlusNonformat"/>
    <w:rsid w:val="009F71AF"/>
    <w:pPr>
      <w:widowControl w:val="0"/>
      <w:autoSpaceDE w:val="0"/>
      <w:autoSpaceDN w:val="0"/>
      <w:adjustRightInd w:val="0"/>
      <w:spacing w:after="0" w:line="240" w:lineRule="auto"/>
    </w:pPr>
    <w:rPr>
      <w:rFonts w:ascii="Courier New" w:hAnsi="Courier New" w:cs="Courier New"/>
    </w:rPr>
  </w:style>
  <w:style w:type="paragraph" w:customStyle="1" w:styleId="a5">
    <w:name w:val="Знак Знак Знак Знак Знак Знак Знак Знак Знак Знак Знак Знак"/>
    <w:basedOn w:val="a"/>
    <w:rsid w:val="00EA757F"/>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List Paragraph"/>
    <w:basedOn w:val="a"/>
    <w:uiPriority w:val="99"/>
    <w:qFormat/>
    <w:rsid w:val="00EA757F"/>
    <w:pPr>
      <w:ind w:left="720"/>
      <w:contextualSpacing/>
    </w:pPr>
  </w:style>
  <w:style w:type="paragraph" w:styleId="a7">
    <w:name w:val="Title"/>
    <w:basedOn w:val="a"/>
    <w:link w:val="a8"/>
    <w:qFormat/>
    <w:rsid w:val="00EA757F"/>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EA757F"/>
    <w:rPr>
      <w:rFonts w:ascii="Times New Roman" w:eastAsia="Times New Roman" w:hAnsi="Times New Roman" w:cs="Times New Roman"/>
      <w:sz w:val="28"/>
      <w:szCs w:val="20"/>
    </w:rPr>
  </w:style>
  <w:style w:type="paragraph" w:styleId="a9">
    <w:name w:val="header"/>
    <w:basedOn w:val="a"/>
    <w:link w:val="aa"/>
    <w:uiPriority w:val="99"/>
    <w:unhideWhenUsed/>
    <w:rsid w:val="002B3F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3F68"/>
  </w:style>
  <w:style w:type="paragraph" w:styleId="ab">
    <w:name w:val="footer"/>
    <w:basedOn w:val="a"/>
    <w:link w:val="ac"/>
    <w:uiPriority w:val="99"/>
    <w:unhideWhenUsed/>
    <w:rsid w:val="002B3F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3F68"/>
  </w:style>
  <w:style w:type="character" w:customStyle="1" w:styleId="10">
    <w:name w:val="Заголовок 1 Знак"/>
    <w:basedOn w:val="a0"/>
    <w:link w:val="1"/>
    <w:rsid w:val="00A44C12"/>
    <w:rPr>
      <w:rFonts w:ascii="Times New Roman" w:eastAsia="Times New Roman" w:hAnsi="Times New Roman" w:cs="Times New Roman"/>
      <w:b/>
      <w:bCs/>
      <w:sz w:val="28"/>
      <w:szCs w:val="20"/>
    </w:rPr>
  </w:style>
  <w:style w:type="character" w:customStyle="1" w:styleId="20">
    <w:name w:val="Заголовок 2 Знак"/>
    <w:basedOn w:val="a0"/>
    <w:link w:val="2"/>
    <w:rsid w:val="00A44C12"/>
    <w:rPr>
      <w:rFonts w:ascii="Times New Roman" w:eastAsia="Times New Roman" w:hAnsi="Times New Roman" w:cs="Times New Roman"/>
      <w:sz w:val="32"/>
      <w:szCs w:val="20"/>
    </w:rPr>
  </w:style>
  <w:style w:type="character" w:customStyle="1" w:styleId="31">
    <w:name w:val="Заголовок 3 Знак"/>
    <w:basedOn w:val="a0"/>
    <w:link w:val="30"/>
    <w:rsid w:val="00A44C12"/>
    <w:rPr>
      <w:rFonts w:ascii="Times New Roman" w:eastAsia="Times New Roman" w:hAnsi="Times New Roman" w:cs="Times New Roman"/>
      <w:b/>
      <w:sz w:val="24"/>
      <w:szCs w:val="24"/>
    </w:rPr>
  </w:style>
  <w:style w:type="character" w:customStyle="1" w:styleId="40">
    <w:name w:val="Заголовок 4 Знак"/>
    <w:basedOn w:val="a0"/>
    <w:link w:val="4"/>
    <w:rsid w:val="00A44C12"/>
    <w:rPr>
      <w:rFonts w:ascii="Times New Roman" w:eastAsia="Times New Roman" w:hAnsi="Times New Roman" w:cs="Times New Roman"/>
      <w:b/>
      <w:sz w:val="28"/>
      <w:szCs w:val="24"/>
    </w:rPr>
  </w:style>
  <w:style w:type="character" w:customStyle="1" w:styleId="50">
    <w:name w:val="Заголовок 5 Знак"/>
    <w:basedOn w:val="a0"/>
    <w:link w:val="5"/>
    <w:rsid w:val="00A44C12"/>
    <w:rPr>
      <w:rFonts w:ascii="Times New Roman" w:eastAsia="Times New Roman" w:hAnsi="Times New Roman" w:cs="Times New Roman"/>
      <w:sz w:val="28"/>
      <w:szCs w:val="24"/>
    </w:rPr>
  </w:style>
  <w:style w:type="character" w:customStyle="1" w:styleId="60">
    <w:name w:val="Заголовок 6 Знак"/>
    <w:basedOn w:val="a0"/>
    <w:link w:val="6"/>
    <w:rsid w:val="00A44C12"/>
    <w:rPr>
      <w:rFonts w:ascii="Times New Roman" w:eastAsia="Times New Roman" w:hAnsi="Times New Roman" w:cs="Times New Roman"/>
      <w:b/>
      <w:sz w:val="28"/>
      <w:szCs w:val="24"/>
    </w:rPr>
  </w:style>
  <w:style w:type="character" w:customStyle="1" w:styleId="70">
    <w:name w:val="Заголовок 7 Знак"/>
    <w:basedOn w:val="a0"/>
    <w:link w:val="7"/>
    <w:rsid w:val="00A44C12"/>
    <w:rPr>
      <w:rFonts w:ascii="Times New Roman" w:eastAsia="Times New Roman" w:hAnsi="Times New Roman" w:cs="Times New Roman"/>
      <w:b/>
      <w:sz w:val="26"/>
      <w:szCs w:val="24"/>
    </w:rPr>
  </w:style>
  <w:style w:type="paragraph" w:styleId="ad">
    <w:name w:val="Body Text Indent"/>
    <w:basedOn w:val="a"/>
    <w:link w:val="ae"/>
    <w:rsid w:val="00A44C1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A44C12"/>
    <w:rPr>
      <w:rFonts w:ascii="Times New Roman" w:eastAsia="Times New Roman" w:hAnsi="Times New Roman" w:cs="Times New Roman"/>
      <w:sz w:val="28"/>
      <w:szCs w:val="24"/>
    </w:rPr>
  </w:style>
  <w:style w:type="paragraph" w:styleId="21">
    <w:name w:val="Body Text Indent 2"/>
    <w:basedOn w:val="a"/>
    <w:link w:val="22"/>
    <w:rsid w:val="00A44C12"/>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A44C12"/>
    <w:rPr>
      <w:rFonts w:ascii="Times New Roman" w:eastAsia="Times New Roman" w:hAnsi="Times New Roman" w:cs="Times New Roman"/>
      <w:b/>
      <w:sz w:val="28"/>
      <w:szCs w:val="24"/>
    </w:rPr>
  </w:style>
  <w:style w:type="character" w:styleId="af">
    <w:name w:val="page number"/>
    <w:basedOn w:val="a0"/>
    <w:rsid w:val="00A44C12"/>
  </w:style>
  <w:style w:type="paragraph" w:customStyle="1" w:styleId="ConsNormal">
    <w:name w:val="ConsNormal"/>
    <w:rsid w:val="00A44C12"/>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44C1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uiPriority w:val="99"/>
    <w:rsid w:val="00A44C12"/>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
    <w:link w:val="33"/>
    <w:rsid w:val="00A44C1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0"/>
    <w:link w:val="32"/>
    <w:rsid w:val="00A44C12"/>
    <w:rPr>
      <w:rFonts w:ascii="Times New Roman" w:eastAsia="Times New Roman" w:hAnsi="Times New Roman" w:cs="Times New Roman"/>
      <w:b/>
      <w:color w:val="000000"/>
      <w:sz w:val="28"/>
      <w:szCs w:val="24"/>
    </w:rPr>
  </w:style>
  <w:style w:type="paragraph" w:styleId="23">
    <w:name w:val="Body Text 2"/>
    <w:basedOn w:val="a"/>
    <w:link w:val="24"/>
    <w:rsid w:val="00A44C1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A44C12"/>
    <w:rPr>
      <w:rFonts w:ascii="Times New Roman" w:eastAsia="Times New Roman" w:hAnsi="Times New Roman" w:cs="Times New Roman"/>
      <w:sz w:val="28"/>
      <w:szCs w:val="24"/>
    </w:rPr>
  </w:style>
  <w:style w:type="character" w:customStyle="1" w:styleId="FontStyle33">
    <w:name w:val="Font Style33"/>
    <w:rsid w:val="00A44C12"/>
    <w:rPr>
      <w:rFonts w:ascii="Times New Roman" w:hAnsi="Times New Roman" w:cs="Times New Roman"/>
      <w:sz w:val="24"/>
      <w:szCs w:val="24"/>
    </w:rPr>
  </w:style>
  <w:style w:type="character" w:customStyle="1" w:styleId="FontStyle35">
    <w:name w:val="Font Style35"/>
    <w:rsid w:val="00A44C12"/>
    <w:rPr>
      <w:rFonts w:ascii="Times New Roman" w:hAnsi="Times New Roman" w:cs="Times New Roman"/>
      <w:b/>
      <w:bCs/>
      <w:i/>
      <w:iCs/>
      <w:sz w:val="24"/>
      <w:szCs w:val="24"/>
    </w:rPr>
  </w:style>
  <w:style w:type="paragraph" w:styleId="af0">
    <w:name w:val="footnote text"/>
    <w:basedOn w:val="a"/>
    <w:link w:val="af1"/>
    <w:semiHidden/>
    <w:rsid w:val="00A44C1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A44C12"/>
    <w:rPr>
      <w:rFonts w:ascii="Times New Roman" w:eastAsia="Times New Roman" w:hAnsi="Times New Roman" w:cs="Times New Roman"/>
      <w:sz w:val="20"/>
      <w:szCs w:val="20"/>
    </w:rPr>
  </w:style>
  <w:style w:type="character" w:styleId="af2">
    <w:name w:val="footnote reference"/>
    <w:uiPriority w:val="99"/>
    <w:semiHidden/>
    <w:rsid w:val="00A44C12"/>
    <w:rPr>
      <w:vertAlign w:val="superscript"/>
    </w:rPr>
  </w:style>
  <w:style w:type="paragraph" w:styleId="af3">
    <w:name w:val="Balloon Text"/>
    <w:basedOn w:val="a"/>
    <w:link w:val="af4"/>
    <w:semiHidden/>
    <w:rsid w:val="00A44C12"/>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A44C12"/>
    <w:rPr>
      <w:rFonts w:ascii="Tahoma" w:eastAsia="Times New Roman" w:hAnsi="Tahoma" w:cs="Tahoma"/>
      <w:sz w:val="16"/>
      <w:szCs w:val="16"/>
    </w:rPr>
  </w:style>
  <w:style w:type="character" w:styleId="af5">
    <w:name w:val="Hyperlink"/>
    <w:uiPriority w:val="99"/>
    <w:rsid w:val="00A44C12"/>
    <w:rPr>
      <w:color w:val="0000FF"/>
      <w:u w:val="single"/>
    </w:rPr>
  </w:style>
  <w:style w:type="paragraph" w:styleId="af6">
    <w:name w:val="Normal (Web)"/>
    <w:basedOn w:val="a"/>
    <w:link w:val="af7"/>
    <w:uiPriority w:val="99"/>
    <w:rsid w:val="00A44C12"/>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endnote text"/>
    <w:basedOn w:val="a"/>
    <w:link w:val="af9"/>
    <w:rsid w:val="00A44C12"/>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rsid w:val="00A44C12"/>
    <w:rPr>
      <w:rFonts w:ascii="Times New Roman" w:eastAsia="Times New Roman" w:hAnsi="Times New Roman" w:cs="Times New Roman"/>
      <w:sz w:val="20"/>
      <w:szCs w:val="20"/>
    </w:rPr>
  </w:style>
  <w:style w:type="character" w:styleId="afa">
    <w:name w:val="endnote reference"/>
    <w:rsid w:val="00A44C12"/>
    <w:rPr>
      <w:vertAlign w:val="superscript"/>
    </w:rPr>
  </w:style>
  <w:style w:type="paragraph" w:customStyle="1" w:styleId="afb">
    <w:name w:val="Знак Знак Знак Знак"/>
    <w:basedOn w:val="a"/>
    <w:uiPriority w:val="99"/>
    <w:rsid w:val="00A44C12"/>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44C12"/>
    <w:pPr>
      <w:spacing w:after="0" w:line="240" w:lineRule="auto"/>
      <w:ind w:firstLine="567"/>
      <w:jc w:val="both"/>
    </w:pPr>
    <w:rPr>
      <w:rFonts w:ascii="Arial" w:eastAsia="Times New Roman" w:hAnsi="Arial" w:cs="Arial"/>
      <w:sz w:val="24"/>
      <w:szCs w:val="24"/>
    </w:rPr>
  </w:style>
  <w:style w:type="character" w:customStyle="1" w:styleId="af7">
    <w:name w:val="Обычный (веб) Знак"/>
    <w:basedOn w:val="a0"/>
    <w:link w:val="af6"/>
    <w:rsid w:val="00A44C12"/>
    <w:rPr>
      <w:rFonts w:ascii="Times New Roman" w:eastAsia="Times New Roman" w:hAnsi="Times New Roman" w:cs="Times New Roman"/>
      <w:sz w:val="24"/>
      <w:szCs w:val="24"/>
    </w:rPr>
  </w:style>
  <w:style w:type="paragraph" w:styleId="3">
    <w:name w:val="List Bullet 3"/>
    <w:basedOn w:val="a"/>
    <w:rsid w:val="00662239"/>
    <w:pPr>
      <w:numPr>
        <w:numId w:val="13"/>
      </w:numPr>
      <w:spacing w:after="0" w:line="240" w:lineRule="auto"/>
    </w:pPr>
    <w:rPr>
      <w:rFonts w:ascii="Times New Roman" w:eastAsia="Times New Roman" w:hAnsi="Times New Roman" w:cs="Times New Roman"/>
      <w:sz w:val="24"/>
      <w:szCs w:val="24"/>
    </w:rPr>
  </w:style>
  <w:style w:type="paragraph" w:styleId="afc">
    <w:name w:val="No Spacing"/>
    <w:link w:val="afd"/>
    <w:uiPriority w:val="99"/>
    <w:qFormat/>
    <w:rsid w:val="0043406A"/>
    <w:pPr>
      <w:suppressAutoHyphens/>
      <w:spacing w:after="0" w:line="240" w:lineRule="auto"/>
    </w:pPr>
    <w:rPr>
      <w:rFonts w:ascii="Calibri" w:eastAsia="Calibri" w:hAnsi="Calibri" w:cs="Calibri"/>
      <w:kern w:val="1"/>
      <w:lang w:eastAsia="ar-SA"/>
    </w:rPr>
  </w:style>
  <w:style w:type="paragraph" w:customStyle="1" w:styleId="12">
    <w:name w:val="Абзац списка1"/>
    <w:basedOn w:val="a"/>
    <w:uiPriority w:val="99"/>
    <w:rsid w:val="0043406A"/>
    <w:pPr>
      <w:suppressAutoHyphens/>
      <w:spacing w:after="0"/>
      <w:ind w:left="720"/>
    </w:pPr>
    <w:rPr>
      <w:rFonts w:ascii="Calibri" w:eastAsia="Calibri" w:hAnsi="Calibri" w:cs="Calibri"/>
      <w:kern w:val="1"/>
      <w:lang w:eastAsia="ar-SA"/>
    </w:rPr>
  </w:style>
  <w:style w:type="paragraph" w:customStyle="1" w:styleId="ConsPlusTitle">
    <w:name w:val="ConsPlusTitle"/>
    <w:uiPriority w:val="99"/>
    <w:rsid w:val="0069795E"/>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0">
    <w:name w:val="Стиль0"/>
    <w:rsid w:val="0069795E"/>
    <w:pPr>
      <w:spacing w:after="0" w:line="240" w:lineRule="auto"/>
      <w:jc w:val="both"/>
    </w:pPr>
    <w:rPr>
      <w:rFonts w:ascii="Arial" w:eastAsia="Times New Roman" w:hAnsi="Arial" w:cs="Arial"/>
    </w:rPr>
  </w:style>
  <w:style w:type="character" w:customStyle="1" w:styleId="blk">
    <w:name w:val="blk"/>
    <w:basedOn w:val="a0"/>
    <w:rsid w:val="0069795E"/>
  </w:style>
  <w:style w:type="paragraph" w:customStyle="1" w:styleId="afe">
    <w:name w:val="Подпись слева"/>
    <w:next w:val="a"/>
    <w:rsid w:val="0069795E"/>
    <w:pPr>
      <w:spacing w:after="0" w:line="240" w:lineRule="auto"/>
      <w:ind w:right="5670"/>
    </w:pPr>
    <w:rPr>
      <w:rFonts w:ascii="Times New Roman" w:eastAsia="Times New Roman" w:hAnsi="Times New Roman" w:cs="Times New Roman"/>
      <w:snapToGrid w:val="0"/>
      <w:sz w:val="24"/>
      <w:szCs w:val="20"/>
    </w:rPr>
  </w:style>
  <w:style w:type="paragraph" w:customStyle="1" w:styleId="p">
    <w:name w:val="p"/>
    <w:basedOn w:val="a"/>
    <w:rsid w:val="00697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rsid w:val="00492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2BB9"/>
  </w:style>
  <w:style w:type="paragraph" w:customStyle="1" w:styleId="pc">
    <w:name w:val="pc"/>
    <w:basedOn w:val="a"/>
    <w:rsid w:val="003D2D0C"/>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Strong"/>
    <w:basedOn w:val="a0"/>
    <w:qFormat/>
    <w:rsid w:val="00BF4839"/>
    <w:rPr>
      <w:b/>
      <w:bCs/>
    </w:rPr>
  </w:style>
  <w:style w:type="paragraph" w:customStyle="1" w:styleId="Default">
    <w:name w:val="Default"/>
    <w:rsid w:val="000F29DA"/>
    <w:pPr>
      <w:autoSpaceDE w:val="0"/>
      <w:autoSpaceDN w:val="0"/>
      <w:adjustRightInd w:val="0"/>
      <w:spacing w:after="0" w:line="240" w:lineRule="auto"/>
    </w:pPr>
    <w:rPr>
      <w:rFonts w:ascii="OctavaC" w:eastAsia="Times New Roman" w:hAnsi="OctavaC" w:cs="OctavaC"/>
      <w:color w:val="000000"/>
      <w:sz w:val="24"/>
      <w:szCs w:val="24"/>
    </w:rPr>
  </w:style>
  <w:style w:type="paragraph" w:customStyle="1" w:styleId="Pa1">
    <w:name w:val="Pa1"/>
    <w:basedOn w:val="Default"/>
    <w:next w:val="Default"/>
    <w:uiPriority w:val="99"/>
    <w:rsid w:val="000F29DA"/>
    <w:pPr>
      <w:spacing w:line="221" w:lineRule="atLeast"/>
    </w:pPr>
    <w:rPr>
      <w:color w:val="auto"/>
    </w:rPr>
  </w:style>
  <w:style w:type="paragraph" w:customStyle="1" w:styleId="Pa24">
    <w:name w:val="Pa24"/>
    <w:basedOn w:val="Default"/>
    <w:next w:val="Default"/>
    <w:uiPriority w:val="99"/>
    <w:rsid w:val="000F29DA"/>
    <w:pPr>
      <w:spacing w:line="181" w:lineRule="atLeast"/>
    </w:pPr>
    <w:rPr>
      <w:color w:val="auto"/>
    </w:rPr>
  </w:style>
  <w:style w:type="paragraph" w:customStyle="1" w:styleId="Pa3">
    <w:name w:val="Pa3"/>
    <w:basedOn w:val="Default"/>
    <w:next w:val="Default"/>
    <w:uiPriority w:val="99"/>
    <w:rsid w:val="000F29DA"/>
    <w:pPr>
      <w:spacing w:line="221" w:lineRule="atLeast"/>
    </w:pPr>
    <w:rPr>
      <w:color w:val="auto"/>
    </w:rPr>
  </w:style>
  <w:style w:type="character" w:customStyle="1" w:styleId="A30">
    <w:name w:val="A3"/>
    <w:uiPriority w:val="99"/>
    <w:rsid w:val="000F29DA"/>
    <w:rPr>
      <w:i/>
      <w:iCs/>
      <w:color w:val="000000"/>
      <w:sz w:val="18"/>
      <w:szCs w:val="18"/>
    </w:rPr>
  </w:style>
  <w:style w:type="paragraph" w:customStyle="1" w:styleId="Pa15">
    <w:name w:val="Pa15"/>
    <w:basedOn w:val="Default"/>
    <w:next w:val="Default"/>
    <w:uiPriority w:val="99"/>
    <w:rsid w:val="000F29DA"/>
    <w:pPr>
      <w:spacing w:line="221" w:lineRule="atLeast"/>
    </w:pPr>
    <w:rPr>
      <w:color w:val="auto"/>
    </w:rPr>
  </w:style>
  <w:style w:type="paragraph" w:customStyle="1" w:styleId="Pa16">
    <w:name w:val="Pa16"/>
    <w:basedOn w:val="Default"/>
    <w:next w:val="Default"/>
    <w:uiPriority w:val="99"/>
    <w:rsid w:val="000F29DA"/>
    <w:pPr>
      <w:spacing w:line="221" w:lineRule="atLeast"/>
    </w:pPr>
    <w:rPr>
      <w:color w:val="auto"/>
    </w:rPr>
  </w:style>
  <w:style w:type="table" w:styleId="aff0">
    <w:name w:val="Table Grid"/>
    <w:basedOn w:val="a1"/>
    <w:rsid w:val="0046242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Подпись к таблице_"/>
    <w:basedOn w:val="a0"/>
    <w:link w:val="aff2"/>
    <w:locked/>
    <w:rsid w:val="0046242D"/>
    <w:rPr>
      <w:sz w:val="24"/>
      <w:szCs w:val="24"/>
      <w:shd w:val="clear" w:color="auto" w:fill="FFFFFF"/>
    </w:rPr>
  </w:style>
  <w:style w:type="paragraph" w:customStyle="1" w:styleId="aff2">
    <w:name w:val="Подпись к таблице"/>
    <w:basedOn w:val="a"/>
    <w:link w:val="aff1"/>
    <w:rsid w:val="0046242D"/>
    <w:pPr>
      <w:shd w:val="clear" w:color="auto" w:fill="FFFFFF"/>
      <w:spacing w:after="0" w:line="355" w:lineRule="exact"/>
      <w:jc w:val="both"/>
    </w:pPr>
    <w:rPr>
      <w:sz w:val="24"/>
      <w:szCs w:val="24"/>
    </w:rPr>
  </w:style>
  <w:style w:type="character" w:customStyle="1" w:styleId="aff3">
    <w:name w:val="Гипертекстовая ссылка"/>
    <w:basedOn w:val="a0"/>
    <w:uiPriority w:val="99"/>
    <w:rsid w:val="000306EF"/>
    <w:rPr>
      <w:rFonts w:ascii="Times New Roman" w:hAnsi="Times New Roman" w:cs="Times New Roman" w:hint="default"/>
      <w:b w:val="0"/>
      <w:bCs w:val="0"/>
      <w:color w:val="106BBE"/>
    </w:rPr>
  </w:style>
  <w:style w:type="paragraph" w:customStyle="1" w:styleId="aff4">
    <w:name w:val="Знак Знак"/>
    <w:basedOn w:val="a"/>
    <w:rsid w:val="000306EF"/>
    <w:pPr>
      <w:tabs>
        <w:tab w:val="num" w:pos="360"/>
      </w:tabs>
      <w:spacing w:after="160" w:line="240" w:lineRule="exact"/>
    </w:pPr>
    <w:rPr>
      <w:rFonts w:ascii="Verdana" w:eastAsia="Times New Roman" w:hAnsi="Verdana" w:cs="Verdana"/>
      <w:sz w:val="20"/>
      <w:szCs w:val="20"/>
      <w:lang w:val="en-US" w:eastAsia="en-US"/>
    </w:rPr>
  </w:style>
  <w:style w:type="character" w:customStyle="1" w:styleId="FontStyle15">
    <w:name w:val="Font Style15"/>
    <w:rsid w:val="000306EF"/>
    <w:rPr>
      <w:rFonts w:ascii="Times New Roman" w:hAnsi="Times New Roman" w:cs="Times New Roman"/>
      <w:sz w:val="26"/>
      <w:szCs w:val="26"/>
    </w:rPr>
  </w:style>
  <w:style w:type="paragraph" w:customStyle="1" w:styleId="Style7">
    <w:name w:val="Style7"/>
    <w:basedOn w:val="a"/>
    <w:rsid w:val="009A3534"/>
    <w:pPr>
      <w:widowControl w:val="0"/>
      <w:autoSpaceDE w:val="0"/>
      <w:autoSpaceDN w:val="0"/>
      <w:adjustRightInd w:val="0"/>
      <w:spacing w:after="0" w:line="323" w:lineRule="exact"/>
      <w:ind w:firstLine="701"/>
      <w:jc w:val="both"/>
    </w:pPr>
    <w:rPr>
      <w:rFonts w:ascii="Century Gothic" w:eastAsia="Times New Roman" w:hAnsi="Century Gothic" w:cs="Times New Roman"/>
      <w:sz w:val="24"/>
      <w:szCs w:val="24"/>
    </w:rPr>
  </w:style>
  <w:style w:type="paragraph" w:customStyle="1" w:styleId="Pa0">
    <w:name w:val="Pa0"/>
    <w:basedOn w:val="Default"/>
    <w:next w:val="Default"/>
    <w:uiPriority w:val="99"/>
    <w:rsid w:val="007163F9"/>
    <w:pPr>
      <w:spacing w:line="221" w:lineRule="atLeast"/>
    </w:pPr>
    <w:rPr>
      <w:rFonts w:cs="Times New Roman"/>
      <w:color w:val="auto"/>
    </w:rPr>
  </w:style>
  <w:style w:type="paragraph" w:customStyle="1" w:styleId="Pa27">
    <w:name w:val="Pa27"/>
    <w:basedOn w:val="Default"/>
    <w:next w:val="Default"/>
    <w:uiPriority w:val="99"/>
    <w:rsid w:val="007163F9"/>
    <w:pPr>
      <w:spacing w:line="221" w:lineRule="atLeast"/>
    </w:pPr>
    <w:rPr>
      <w:rFonts w:cs="Times New Roman"/>
      <w:color w:val="auto"/>
    </w:rPr>
  </w:style>
  <w:style w:type="paragraph" w:customStyle="1" w:styleId="Pa29">
    <w:name w:val="Pa29"/>
    <w:basedOn w:val="Default"/>
    <w:next w:val="Default"/>
    <w:uiPriority w:val="99"/>
    <w:rsid w:val="007163F9"/>
    <w:pPr>
      <w:spacing w:line="181" w:lineRule="atLeast"/>
    </w:pPr>
    <w:rPr>
      <w:rFonts w:cs="Times New Roman"/>
      <w:color w:val="auto"/>
    </w:rPr>
  </w:style>
  <w:style w:type="paragraph" w:customStyle="1" w:styleId="Pa31">
    <w:name w:val="Pa31"/>
    <w:basedOn w:val="Default"/>
    <w:next w:val="Default"/>
    <w:uiPriority w:val="99"/>
    <w:rsid w:val="007163F9"/>
    <w:pPr>
      <w:spacing w:line="221" w:lineRule="atLeast"/>
    </w:pPr>
    <w:rPr>
      <w:rFonts w:cs="Times New Roman"/>
      <w:color w:val="auto"/>
    </w:rPr>
  </w:style>
  <w:style w:type="paragraph" w:customStyle="1" w:styleId="13">
    <w:name w:val="Без интервала1"/>
    <w:qFormat/>
    <w:rsid w:val="008E34D9"/>
    <w:pPr>
      <w:spacing w:after="0" w:line="240" w:lineRule="auto"/>
    </w:pPr>
    <w:rPr>
      <w:rFonts w:ascii="Calibri" w:eastAsia="Times New Roman" w:hAnsi="Calibri" w:cs="Calibri"/>
      <w:lang w:eastAsia="en-US"/>
    </w:rPr>
  </w:style>
  <w:style w:type="paragraph" w:customStyle="1" w:styleId="25">
    <w:name w:val="Абзац списка2"/>
    <w:basedOn w:val="a"/>
    <w:rsid w:val="008E34D9"/>
    <w:pPr>
      <w:ind w:left="720"/>
    </w:pPr>
    <w:rPr>
      <w:rFonts w:ascii="Calibri" w:eastAsia="Times New Roman" w:hAnsi="Calibri" w:cs="Times New Roman"/>
    </w:rPr>
  </w:style>
  <w:style w:type="paragraph" w:customStyle="1" w:styleId="formattext">
    <w:name w:val="formattext"/>
    <w:basedOn w:val="a"/>
    <w:rsid w:val="008E34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Заголовок №1_"/>
    <w:basedOn w:val="a0"/>
    <w:link w:val="15"/>
    <w:uiPriority w:val="99"/>
    <w:locked/>
    <w:rsid w:val="006409F1"/>
    <w:rPr>
      <w:rFonts w:ascii="Times New Roman" w:hAnsi="Times New Roman"/>
      <w:b/>
      <w:bCs/>
      <w:shd w:val="clear" w:color="auto" w:fill="FFFFFF"/>
    </w:rPr>
  </w:style>
  <w:style w:type="character" w:customStyle="1" w:styleId="3pt">
    <w:name w:val="Основной текст + Интервал 3 pt"/>
    <w:uiPriority w:val="99"/>
    <w:rsid w:val="006409F1"/>
    <w:rPr>
      <w:rFonts w:ascii="Times New Roman" w:hAnsi="Times New Roman"/>
      <w:spacing w:val="70"/>
      <w:sz w:val="24"/>
    </w:rPr>
  </w:style>
  <w:style w:type="character" w:customStyle="1" w:styleId="34">
    <w:name w:val="Основной текст (3)_"/>
    <w:basedOn w:val="a0"/>
    <w:link w:val="35"/>
    <w:uiPriority w:val="99"/>
    <w:locked/>
    <w:rsid w:val="006409F1"/>
    <w:rPr>
      <w:rFonts w:ascii="Times New Roman" w:hAnsi="Times New Roman"/>
      <w:b/>
      <w:bCs/>
      <w:shd w:val="clear" w:color="auto" w:fill="FFFFFF"/>
    </w:rPr>
  </w:style>
  <w:style w:type="character" w:customStyle="1" w:styleId="61">
    <w:name w:val="Основной текст (6)_"/>
    <w:basedOn w:val="a0"/>
    <w:link w:val="62"/>
    <w:uiPriority w:val="99"/>
    <w:locked/>
    <w:rsid w:val="006409F1"/>
    <w:rPr>
      <w:rFonts w:ascii="Times New Roman" w:hAnsi="Times New Roman"/>
      <w:noProof/>
      <w:sz w:val="15"/>
      <w:szCs w:val="15"/>
      <w:shd w:val="clear" w:color="auto" w:fill="FFFFFF"/>
    </w:rPr>
  </w:style>
  <w:style w:type="paragraph" w:customStyle="1" w:styleId="15">
    <w:name w:val="Заголовок №1"/>
    <w:basedOn w:val="a"/>
    <w:link w:val="14"/>
    <w:uiPriority w:val="99"/>
    <w:rsid w:val="006409F1"/>
    <w:pPr>
      <w:shd w:val="clear" w:color="auto" w:fill="FFFFFF"/>
      <w:spacing w:after="240" w:line="298" w:lineRule="exact"/>
      <w:jc w:val="center"/>
      <w:outlineLvl w:val="0"/>
    </w:pPr>
    <w:rPr>
      <w:rFonts w:ascii="Times New Roman" w:hAnsi="Times New Roman"/>
      <w:b/>
      <w:bCs/>
    </w:rPr>
  </w:style>
  <w:style w:type="paragraph" w:customStyle="1" w:styleId="35">
    <w:name w:val="Основной текст (3)"/>
    <w:basedOn w:val="a"/>
    <w:link w:val="34"/>
    <w:uiPriority w:val="99"/>
    <w:rsid w:val="006409F1"/>
    <w:pPr>
      <w:shd w:val="clear" w:color="auto" w:fill="FFFFFF"/>
      <w:spacing w:after="360" w:line="240" w:lineRule="atLeast"/>
    </w:pPr>
    <w:rPr>
      <w:rFonts w:ascii="Times New Roman" w:hAnsi="Times New Roman"/>
      <w:b/>
      <w:bCs/>
    </w:rPr>
  </w:style>
  <w:style w:type="paragraph" w:customStyle="1" w:styleId="62">
    <w:name w:val="Основной текст (6)"/>
    <w:basedOn w:val="a"/>
    <w:link w:val="61"/>
    <w:uiPriority w:val="99"/>
    <w:rsid w:val="006409F1"/>
    <w:pPr>
      <w:shd w:val="clear" w:color="auto" w:fill="FFFFFF"/>
      <w:spacing w:after="0" w:line="240" w:lineRule="atLeast"/>
    </w:pPr>
    <w:rPr>
      <w:rFonts w:ascii="Times New Roman" w:hAnsi="Times New Roman"/>
      <w:noProof/>
      <w:sz w:val="15"/>
      <w:szCs w:val="15"/>
    </w:rPr>
  </w:style>
  <w:style w:type="paragraph" w:customStyle="1" w:styleId="MainStyl">
    <w:name w:val="MainStyl"/>
    <w:basedOn w:val="a"/>
    <w:rsid w:val="006409F1"/>
    <w:pPr>
      <w:autoSpaceDE w:val="0"/>
      <w:autoSpaceDN w:val="0"/>
      <w:adjustRightInd w:val="0"/>
      <w:spacing w:after="0" w:line="246" w:lineRule="atLeast"/>
      <w:ind w:firstLine="283"/>
      <w:jc w:val="both"/>
    </w:pPr>
    <w:rPr>
      <w:rFonts w:ascii="NewtonC" w:eastAsia="Arial Unicode MS" w:hAnsi="NewtonC" w:cs="Times New Roman"/>
      <w:color w:val="000000"/>
      <w:sz w:val="21"/>
      <w:szCs w:val="21"/>
    </w:rPr>
  </w:style>
  <w:style w:type="character" w:customStyle="1" w:styleId="afd">
    <w:name w:val="Без интервала Знак"/>
    <w:link w:val="afc"/>
    <w:uiPriority w:val="1"/>
    <w:locked/>
    <w:rsid w:val="006409F1"/>
    <w:rPr>
      <w:rFonts w:ascii="Calibri" w:eastAsia="Calibri" w:hAnsi="Calibri" w:cs="Calibri"/>
      <w:kern w:val="1"/>
      <w:lang w:eastAsia="ar-SA"/>
    </w:rPr>
  </w:style>
  <w:style w:type="paragraph" w:customStyle="1" w:styleId="rtecenter">
    <w:name w:val="rtecenter"/>
    <w:basedOn w:val="a"/>
    <w:rsid w:val="005B1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Нормальный (таблица)"/>
    <w:basedOn w:val="a"/>
    <w:next w:val="a"/>
    <w:uiPriority w:val="99"/>
    <w:rsid w:val="00D8715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3">
    <w:name w:val="s_3"/>
    <w:basedOn w:val="a"/>
    <w:uiPriority w:val="99"/>
    <w:rsid w:val="00D87155"/>
    <w:pPr>
      <w:spacing w:before="100" w:beforeAutospacing="1" w:after="100" w:afterAutospacing="1" w:line="240" w:lineRule="auto"/>
    </w:pPr>
    <w:rPr>
      <w:rFonts w:ascii="Calibri" w:eastAsia="Times New Roman" w:hAnsi="Calibri" w:cs="Calibri"/>
      <w:sz w:val="24"/>
      <w:szCs w:val="24"/>
    </w:rPr>
  </w:style>
  <w:style w:type="paragraph" w:customStyle="1" w:styleId="s16">
    <w:name w:val="s_16"/>
    <w:basedOn w:val="a"/>
    <w:uiPriority w:val="99"/>
    <w:rsid w:val="00D87155"/>
    <w:pPr>
      <w:spacing w:before="100" w:beforeAutospacing="1" w:after="100" w:afterAutospacing="1" w:line="240" w:lineRule="auto"/>
    </w:pPr>
    <w:rPr>
      <w:rFonts w:ascii="Calibri" w:eastAsia="Times New Roman" w:hAnsi="Calibri" w:cs="Calibri"/>
      <w:sz w:val="24"/>
      <w:szCs w:val="24"/>
    </w:rPr>
  </w:style>
  <w:style w:type="paragraph" w:styleId="HTML">
    <w:name w:val="HTML Preformatted"/>
    <w:basedOn w:val="a"/>
    <w:link w:val="HTML0"/>
    <w:uiPriority w:val="99"/>
    <w:semiHidden/>
    <w:rsid w:val="00D87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87155"/>
    <w:rPr>
      <w:rFonts w:ascii="Courier New" w:eastAsia="Times New Roman" w:hAnsi="Courier New" w:cs="Courier New"/>
      <w:sz w:val="20"/>
      <w:szCs w:val="20"/>
    </w:rPr>
  </w:style>
  <w:style w:type="paragraph" w:customStyle="1" w:styleId="s91">
    <w:name w:val="s_91"/>
    <w:basedOn w:val="a"/>
    <w:uiPriority w:val="99"/>
    <w:rsid w:val="00D87155"/>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1681" TargetMode="External"/><Relationship Id="rId13" Type="http://schemas.openxmlformats.org/officeDocument/2006/relationships/hyperlink" Target="https://base.garant.ru/72826254/6ec0e74d28bb59d7dbfac843add517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2826254/6ec0e74d28bb59d7dbfac843add517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72826254/6ec0e74d28bb59d7dbfac843add51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ase.garant.ru/7282625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70253464.991" TargetMode="External"/><Relationship Id="rId14" Type="http://schemas.openxmlformats.org/officeDocument/2006/relationships/hyperlink" Target="https://base.garant.ru/72826254/6ec0e74d28bb59d7dbfac843add51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1EC8-D5EE-44C3-B87B-86F13DB7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3526</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80</cp:revision>
  <cp:lastPrinted>2001-12-31T21:44:00Z</cp:lastPrinted>
  <dcterms:created xsi:type="dcterms:W3CDTF">2001-12-31T18:57:00Z</dcterms:created>
  <dcterms:modified xsi:type="dcterms:W3CDTF">2001-12-31T21:47:00Z</dcterms:modified>
</cp:coreProperties>
</file>