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C7" w:rsidRPr="0036763F" w:rsidRDefault="006C06C7" w:rsidP="0036763F">
      <w:pPr>
        <w:shd w:val="clear" w:color="auto" w:fill="FFFFFF"/>
        <w:spacing w:after="0" w:line="336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763F">
        <w:rPr>
          <w:rFonts w:ascii="Times New Roman" w:hAnsi="Times New Roman" w:cs="Times New Roman"/>
          <w:sz w:val="28"/>
          <w:szCs w:val="28"/>
        </w:rPr>
        <w:t>АДМИНИСТРАЦИЯ КРЕЩЕНСКОГО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36763F">
        <w:rPr>
          <w:rFonts w:ascii="Times New Roman" w:hAnsi="Times New Roman" w:cs="Times New Roman"/>
          <w:sz w:val="28"/>
          <w:szCs w:val="28"/>
        </w:rPr>
        <w:t>А</w:t>
      </w: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055"/>
      </w:tblGrid>
      <w:tr w:rsidR="006C06C7" w:rsidRPr="00F40BA7" w:rsidTr="0031375E">
        <w:trPr>
          <w:tblCellSpacing w:w="0" w:type="dxa"/>
        </w:trPr>
        <w:tc>
          <w:tcPr>
            <w:tcW w:w="2055" w:type="dxa"/>
          </w:tcPr>
          <w:p w:rsidR="006C06C7" w:rsidRPr="0036763F" w:rsidRDefault="006C06C7" w:rsidP="00367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26.03.2019</w:t>
      </w:r>
      <w:r w:rsidRPr="0036763F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14-па</w:t>
      </w:r>
    </w:p>
    <w:p w:rsidR="006C06C7" w:rsidRPr="0036763F" w:rsidRDefault="006C06C7" w:rsidP="0036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 </w:t>
      </w:r>
    </w:p>
    <w:p w:rsidR="006C06C7" w:rsidRPr="0036763F" w:rsidRDefault="006C06C7" w:rsidP="007E40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6C7" w:rsidRPr="0036763F" w:rsidRDefault="006C06C7" w:rsidP="007E40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проекта  решения о бюджете</w:t>
      </w:r>
    </w:p>
    <w:p w:rsidR="006C06C7" w:rsidRPr="0036763F" w:rsidRDefault="006C06C7" w:rsidP="007E40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и плановый период</w:t>
      </w:r>
    </w:p>
    <w:p w:rsidR="006C06C7" w:rsidRPr="0036763F" w:rsidRDefault="006C06C7" w:rsidP="0036763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6C7" w:rsidRPr="0036763F" w:rsidRDefault="006C06C7" w:rsidP="0036763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6C7" w:rsidRPr="0036763F" w:rsidRDefault="006C06C7" w:rsidP="007E40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В соответствии со статьей 169 </w:t>
      </w:r>
      <w:r w:rsidRPr="005144B1">
        <w:rPr>
          <w:rFonts w:ascii="Times New Roman" w:hAnsi="Times New Roman" w:cs="Times New Roman"/>
          <w:sz w:val="28"/>
          <w:szCs w:val="28"/>
        </w:rPr>
        <w:t>Б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юджетного кодекса Российской Федерации и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Крещенского сельсовета Убинского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26.09.2017 № 98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Положения о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бюджетном процессе в Крещенском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7E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» в целях своевременного и качественного проведения работы по составлению проекта бюджета 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5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B7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C06C7" w:rsidRPr="0036763F" w:rsidRDefault="006C06C7" w:rsidP="007E40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 w:rsidRPr="005144B1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Порядок составления проекта решения о бюджете 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6C7" w:rsidRPr="0036763F" w:rsidRDefault="006C06C7" w:rsidP="007E40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Признать утратившем силу постановление администрации  Крещенского сельсовета Убинского района Новосибирской области от 11.04.2016 № 20-па «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проекта  решения о бюджете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C06C7" w:rsidRPr="00A26D4B" w:rsidRDefault="006C06C7" w:rsidP="007E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53CA">
        <w:rPr>
          <w:rFonts w:ascii="Times New Roman" w:hAnsi="Times New Roman" w:cs="Times New Roman"/>
          <w:sz w:val="28"/>
          <w:szCs w:val="28"/>
        </w:rPr>
        <w:t>3. </w:t>
      </w:r>
      <w:r w:rsidRPr="00A26D4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«Информационный бюллетень «</w:t>
      </w:r>
      <w:r>
        <w:rPr>
          <w:rFonts w:ascii="Times New Roman" w:hAnsi="Times New Roman" w:cs="Times New Roman"/>
          <w:sz w:val="28"/>
          <w:szCs w:val="28"/>
        </w:rPr>
        <w:t>Вестник Крещенского сельсовета»</w:t>
      </w:r>
      <w:r w:rsidRPr="00A26D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06C7" w:rsidRPr="0029621B" w:rsidRDefault="006C06C7" w:rsidP="007E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 исполнения</w:t>
      </w:r>
      <w:r w:rsidRPr="0029621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29621B">
        <w:rPr>
          <w:rFonts w:ascii="Times New Roman" w:hAnsi="Times New Roman" w:cs="Times New Roman"/>
          <w:sz w:val="28"/>
          <w:szCs w:val="28"/>
        </w:rPr>
        <w:t>.</w:t>
      </w:r>
    </w:p>
    <w:p w:rsidR="006C06C7" w:rsidRDefault="006C06C7" w:rsidP="007E401B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C7" w:rsidRDefault="006C06C7" w:rsidP="007E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C7" w:rsidRDefault="006C06C7" w:rsidP="007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C7" w:rsidRPr="0036763F" w:rsidRDefault="006C06C7" w:rsidP="007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6C7" w:rsidRPr="0036763F" w:rsidRDefault="006C06C7" w:rsidP="007E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06C7" w:rsidRPr="0036763F" w:rsidRDefault="006C06C7" w:rsidP="007E401B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C7" w:rsidRPr="0036763F" w:rsidRDefault="006C06C7" w:rsidP="007E401B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Глава Крещенского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C06C7" w:rsidRPr="0036763F" w:rsidRDefault="006C06C7" w:rsidP="007E401B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Д.А. Астапчук</w:t>
      </w:r>
    </w:p>
    <w:p w:rsidR="006C06C7" w:rsidRPr="0036763F" w:rsidRDefault="006C06C7" w:rsidP="0036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C06C7" w:rsidRPr="0036763F" w:rsidRDefault="006C06C7" w:rsidP="0036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3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C06C7" w:rsidRPr="0036763F" w:rsidRDefault="006C06C7" w:rsidP="0036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3F">
        <w:rPr>
          <w:rFonts w:ascii="Times New Roman" w:hAnsi="Times New Roman" w:cs="Times New Roman"/>
          <w:sz w:val="24"/>
          <w:szCs w:val="24"/>
        </w:rPr>
        <w:t xml:space="preserve"> Крещенского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6C06C7" w:rsidRPr="0036763F" w:rsidRDefault="006C06C7" w:rsidP="0036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3F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</w:p>
    <w:p w:rsidR="006C06C7" w:rsidRPr="0036763F" w:rsidRDefault="006C06C7" w:rsidP="0036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3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6C06C7" w:rsidRPr="0036763F" w:rsidRDefault="006C06C7" w:rsidP="00367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6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26.03.2019</w:t>
      </w:r>
      <w:r w:rsidRPr="0036763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14-па</w:t>
      </w:r>
      <w:r w:rsidRPr="00367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C7" w:rsidRPr="0036763F" w:rsidRDefault="006C06C7" w:rsidP="003676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6C7" w:rsidRPr="0036763F" w:rsidRDefault="006C06C7" w:rsidP="00FF4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6C06C7" w:rsidRPr="0036763F" w:rsidRDefault="006C06C7" w:rsidP="00FF4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СОСТАВЛЕНИЯ  ПРОЕКТА РЕШЕНИЯ О БЮДЖЕТЕ  </w:t>
      </w:r>
    </w:p>
    <w:p w:rsidR="006C06C7" w:rsidRPr="0036763F" w:rsidRDefault="006C06C7" w:rsidP="00FF4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КРЕЩЕНСКОГО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УБИНСКОГО РАЙОНА </w:t>
      </w:r>
      <w:r w:rsidRPr="005144B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ОЧЕРЕДНОЙ ФИНАНСОВЫЙ ГОД И ПЛАНОВЫЙ ПЕРИОД</w:t>
      </w:r>
    </w:p>
    <w:p w:rsidR="006C06C7" w:rsidRPr="0036763F" w:rsidRDefault="006C06C7" w:rsidP="0036763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6C7" w:rsidRPr="0036763F" w:rsidRDefault="006C06C7" w:rsidP="0036763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Основные положения</w:t>
      </w:r>
    </w:p>
    <w:p w:rsidR="006C06C7" w:rsidRPr="0036763F" w:rsidRDefault="006C06C7" w:rsidP="00AB76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1.1. Проект решения о бюджете  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(далее - проект  бюджета) разрабатывается в соответствии с Бюджетным </w:t>
      </w:r>
      <w:hyperlink r:id="rId5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Положением о бюджетном процессе в Крещенском сельском поселении, бюджетной политикой, определенной в ежегодном послании Президента Российской Федерации Федеральному Собранию Российской Федерации, </w:t>
      </w:r>
      <w:hyperlink r:id="rId6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программой</w:t>
        </w:r>
      </w:hyperlink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Российской Федерации на среднесрочную перспективу, исходя из сценарных условий функционирования экономики Новосибирской области на среднесрочный период (далее - исходные условия) и прогноза социально-экономического развития Новосибирской области на очередной финансовый год и плановый период, исходя из сценарных условий функционирования экономики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среднесрочный период (далее - исходные условия) и прогноза социально-экономического развития 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нансовый год и плановый период.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1.2. Понятия, используемые в настоящем Положении в соответствии с Бюджетным </w:t>
      </w:r>
      <w:hyperlink r:id="rId7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36763F">
        <w:rPr>
          <w:rFonts w:ascii="Times New Roman" w:hAnsi="Times New Roman" w:cs="Times New Roman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означают следующее: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текущий финансовый год - год, в котором осуществляется составление и рассмотрение проекта бюджета 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очередной финансовый год - год, следующий за текущим финансовым годом;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отчетный финансовый год - год, предшествующий текущему году;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плановый период - два финансовых года, следующих за очередным финансовым годом;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главный администратор доходов  бюджета - определенный решением о бюджете  орган местного самоуправления, орган местной администрации, иная организация, имеющие в своем ведении администраторов доходов бюджета и (или) являющиеся администраторами доходов бюджета;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главный распорядитель средств бюджета - орган местного самоуправления, орган местной администрации,  имеющий право распределять бюджетные ассигнования и лимиты бюджетных обязательств между подведомственными получателями бюджетных средств;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получатель бюджетных средств  бюджета - орган местного самоуправления, орган местной администрации, бюджетное учреждение, находящееся в ведении главного распорядителя средств  бюджета, имеющие право на принятие и исполнение бюджетных обязательств;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программа социально-экономического развития района - комплексная система целевых ориентиров социально-экономического развития района и намечаемых путей и средств их достижения;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целевая программа - совокупность взаимоувязанных мер, направленных на достижение конкретной цели, решение актуальных социальных и экономических проблем;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действующие расходные обязательства - обязательства, состав и объем которых обусловлен законами,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- принимаемые обязательства - обязательства, состав и объем которых обусловлен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увеличивающими объем действующих обязательств.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6C7" w:rsidRPr="0036763F" w:rsidRDefault="006C06C7" w:rsidP="00AB76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Общие вопросы разработки проекта местного бюджета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2.1.При формировании  проекта бюджета администрация  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рассматривает и одобряет: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а) исходные условия для формирования проекта бюджета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, основные характеристики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б) основные направления бюджетной и налоговой политики 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в) проект бюджета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г) прогноз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района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2.2. При формировании проекта  бюджета  администрация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а) организует разработку проекта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б) разрабатывает основные направления бюджетной и налоговой политики;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в) разрабатывает основные характеристики проекта бюджета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г) определяет на основании сведений главных администраторов доходов бюджета объемы соответствующих доходов бюджета, а также поступлений от предпринимательской и иной приносящей доход деятельности;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д) устанавливает перечень и сроки представления в ФКУ по Убинскому району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  отчетных и (или) прогнозных данных, необходимых для разработки и рассмотрения проекта бюджета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и материалов к нему.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2.3. При формировании проекта бюджета администрация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а) разрабатывает доклад о результатах и основных направлениях деятельности;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б) готовит экономические обоснования по расходным обязательствам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в) распределяет предельные объемы своего бюджета по соответствующим муниципальным программам, разделам, подразделам, целевым статьям и видам расходов классификации бюджета;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г) разрабатывает прогноз поступлений в бюджет по соответствующим администраторам доходов бюджета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согласовывает его с ФКУ по Убинскому району</w:t>
      </w:r>
      <w:r w:rsidRPr="00AC065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области, а также представляют в ФКУ по Убинскому району 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  иные сведения, необходимые для составления проекта бюджета 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д) в установленном порядке разрабатывает муниципальные программы в сфере своей деятельности.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6C7" w:rsidRPr="0036763F" w:rsidRDefault="006C06C7" w:rsidP="00AB76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Разработка проекта бюджета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7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Крещенского сельсовета Убинского района </w:t>
      </w:r>
      <w:r w:rsidRPr="00AB765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C06C7" w:rsidRPr="0036763F" w:rsidRDefault="006C06C7" w:rsidP="00FF46A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3.1. Исходной базой для разработки проекта  бюджета</w:t>
      </w:r>
      <w:r w:rsidRPr="00AB7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а) Бюджетное послание Президента Российской Федерации;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б) Послание Губернатора Новосибирской области;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в) утвержденный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текущий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г) прогноз социально-экономического развития Новосибирской области 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д) прогноз социально-экономического развития Убинского района  на очередной финансовый год и плановый период;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е) отчет об исполнении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  за отчетный финансовый год и основные показатели ожидаемого исполнения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  в текущем финансовом году;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ж) проекты федеральных законов о внесении изменений в бюджетное и налоговое законодательство Российской Федерации;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з) проекты законов Новосибирской области о внесении изменений в бюджетное и налоговое законодательство Новосибирской области;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и) реестр расходных обязательств 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Убинкого района 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к) основные направления бюджетной и налоговой политики на очередной финансовый год и плановый период.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3.2. Проект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должен определять: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а) общий объем расходов и доходов бюджет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а, объем дефицита или профицита бюджета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б) закрепление источников доходов бюджета за главными администраторами доходов бюджета, источников финансирования дефицита бюджета за главными администраторами источников финансирования дефицита бюджета;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в) дополнительные нормативы отчислений в местные бюджеты от налога на доходы физических лиц, подлежащего зачислению в соответствии с Бюджетным </w:t>
      </w:r>
      <w:hyperlink r:id="rId8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в бюджет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(в случае принятия решения об их установлении);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г) прогнозируемые доходы бюджета по группам, подгруппам и статьям классификации доходов бюджетов Российской Федерации;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д</w:t>
        </w:r>
      </w:hyperlink>
      <w:r w:rsidRPr="0036763F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sz w:val="28"/>
          <w:szCs w:val="28"/>
        </w:rPr>
        <w:t xml:space="preserve">по разделам, подразделам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36763F">
        <w:rPr>
          <w:rFonts w:ascii="Times New Roman" w:hAnsi="Times New Roman" w:cs="Times New Roman"/>
          <w:sz w:val="28"/>
          <w:szCs w:val="28"/>
        </w:rPr>
        <w:t>района;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е</w:t>
        </w:r>
      </w:hyperlink>
      <w:r w:rsidRPr="0036763F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  бюджета района;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ж</w:t>
        </w:r>
      </w:hyperlink>
      <w:r w:rsidRPr="0036763F">
        <w:rPr>
          <w:rFonts w:ascii="Times New Roman" w:hAnsi="Times New Roman" w:cs="Times New Roman"/>
          <w:sz w:val="28"/>
          <w:szCs w:val="28"/>
        </w:rPr>
        <w:t>) перечень и объемы финансирования муниципальных программ;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з</w:t>
        </w:r>
      </w:hyperlink>
      <w:r w:rsidRPr="0036763F">
        <w:rPr>
          <w:rFonts w:ascii="Times New Roman" w:hAnsi="Times New Roman" w:cs="Times New Roman"/>
          <w:sz w:val="28"/>
          <w:szCs w:val="28"/>
        </w:rPr>
        <w:t>) объемы межбюджетных трансфертов;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и</w:t>
        </w:r>
      </w:hyperlink>
      <w:r w:rsidRPr="0036763F">
        <w:rPr>
          <w:rFonts w:ascii="Times New Roman" w:hAnsi="Times New Roman" w:cs="Times New Roman"/>
          <w:sz w:val="28"/>
          <w:szCs w:val="28"/>
        </w:rPr>
        <w:t>) верхний предел муниципального внутреннего долга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в том числе верхний предел долга по муниципальным гарантиям;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к) программу муниципальных внутренних заимствований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л</w:t>
        </w:r>
      </w:hyperlink>
      <w:r w:rsidRPr="0036763F">
        <w:rPr>
          <w:rFonts w:ascii="Times New Roman" w:hAnsi="Times New Roman" w:cs="Times New Roman"/>
          <w:sz w:val="28"/>
          <w:szCs w:val="28"/>
        </w:rPr>
        <w:t>) программу  муниципальных внешних заимствований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м) источники финансирования дефицита бюджета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н) общий объем бюджетных ассигнований, направляемых на исполнение публичных нормативных обязательств;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Pr="0036763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о</w:t>
        </w:r>
      </w:hyperlink>
      <w:r w:rsidRPr="0036763F">
        <w:rPr>
          <w:rFonts w:ascii="Times New Roman" w:hAnsi="Times New Roman" w:cs="Times New Roman"/>
          <w:sz w:val="28"/>
          <w:szCs w:val="28"/>
        </w:rPr>
        <w:t xml:space="preserve">)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общий объем условно утвержденных расходов на плановый период.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3.2. Проект бюджета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может определять: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а) коэффициенты пересчета (индексации) ставок и нормативов по неналоговым доходам в случаях, установленных законодательством Российской Федерации;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б) особенности исполнения отдельных расходных обязательств Крещенского 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Убинского района 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в) решение иных вопросов, связанных с формированием и исполнением  бюджета</w:t>
      </w:r>
      <w:r w:rsidRPr="002A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3.3. К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екту бюджета 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при его 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сении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Крещенского сельсовета Убинского района Новосибирской области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 xml:space="preserve">прилагаются документы и материалы, указанные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Положении «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бюджетном процессе в Крещенском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Убинского района 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53DE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от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26.09.2017 № 98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3.4.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оект бюджета 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разрабатывается в 3 этапа.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На первом этапе разрабатываются основные направления бюджетной и налоговой политики, а также исходные условия для формирования проекта  бюджета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  на очередной финансовый год и плановый период.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прогноза социально-экономического развития  района, необходимые для формирования про</w:t>
      </w:r>
      <w:r>
        <w:rPr>
          <w:rFonts w:ascii="Times New Roman" w:hAnsi="Times New Roman" w:cs="Times New Roman"/>
          <w:color w:val="000000"/>
          <w:sz w:val="28"/>
          <w:szCs w:val="28"/>
        </w:rPr>
        <w:t>екта бюджета</w:t>
      </w:r>
      <w:r w:rsidRPr="00FF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Крещенского сельсовета Убинского района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, разрабатываются отделом экономики и прогнозирования администрации района  по перечню, согласованному с ФКУ по Убинскому району</w:t>
      </w:r>
      <w:r w:rsidRPr="00AC065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144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6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6C7" w:rsidRPr="0036763F" w:rsidRDefault="006C06C7" w:rsidP="00FF46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t>Исходные условия разрабатываются отделом экономики и прогнозирования администрации района и содержат ожидаемые в текущем году и прогнозируемые 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C06C7" w:rsidRPr="0036763F" w:rsidRDefault="006C06C7" w:rsidP="00FF46A0">
      <w:pPr>
        <w:pStyle w:val="z-BottomofForm"/>
        <w:jc w:val="left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sz w:val="28"/>
          <w:szCs w:val="28"/>
        </w:rPr>
        <w:t>Конец формы</w:t>
      </w:r>
    </w:p>
    <w:p w:rsidR="006C06C7" w:rsidRPr="0036763F" w:rsidRDefault="006C06C7" w:rsidP="00FF46A0">
      <w:pPr>
        <w:pBdr>
          <w:bottom w:val="single" w:sz="12" w:space="0" w:color="EBF8F7"/>
        </w:pBd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6763F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sectPr w:rsidR="006C06C7" w:rsidRPr="0036763F" w:rsidSect="007E401B">
      <w:pgSz w:w="11906" w:h="16838"/>
      <w:pgMar w:top="1134" w:right="851" w:bottom="1134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434"/>
    <w:multiLevelType w:val="multilevel"/>
    <w:tmpl w:val="9AF0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BAF"/>
    <w:rsid w:val="000C0A13"/>
    <w:rsid w:val="002024A2"/>
    <w:rsid w:val="00267912"/>
    <w:rsid w:val="0029621B"/>
    <w:rsid w:val="002A7789"/>
    <w:rsid w:val="002D7E86"/>
    <w:rsid w:val="00310207"/>
    <w:rsid w:val="0031375E"/>
    <w:rsid w:val="0036763F"/>
    <w:rsid w:val="004D5E17"/>
    <w:rsid w:val="005144B1"/>
    <w:rsid w:val="00557767"/>
    <w:rsid w:val="005A4F18"/>
    <w:rsid w:val="005E2A79"/>
    <w:rsid w:val="0067353B"/>
    <w:rsid w:val="006C06C7"/>
    <w:rsid w:val="00786753"/>
    <w:rsid w:val="007C7309"/>
    <w:rsid w:val="007E401B"/>
    <w:rsid w:val="008309A6"/>
    <w:rsid w:val="008F5BAF"/>
    <w:rsid w:val="009F1FED"/>
    <w:rsid w:val="00A26D4B"/>
    <w:rsid w:val="00AB765E"/>
    <w:rsid w:val="00AC0656"/>
    <w:rsid w:val="00AE0F69"/>
    <w:rsid w:val="00AF2E39"/>
    <w:rsid w:val="00B53DE1"/>
    <w:rsid w:val="00D20FF8"/>
    <w:rsid w:val="00D31D52"/>
    <w:rsid w:val="00D41446"/>
    <w:rsid w:val="00D8254E"/>
    <w:rsid w:val="00F40BA7"/>
    <w:rsid w:val="00FF1CC6"/>
    <w:rsid w:val="00FF46A0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3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55776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7767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8F5BAF"/>
    <w:rPr>
      <w:color w:val="auto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E2A7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E2A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E2A7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E2A7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rsid w:val="0055776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57767"/>
    <w:rPr>
      <w:b/>
      <w:bCs/>
    </w:rPr>
  </w:style>
  <w:style w:type="paragraph" w:customStyle="1" w:styleId="a">
    <w:name w:val="a"/>
    <w:basedOn w:val="Normal"/>
    <w:uiPriority w:val="99"/>
    <w:rsid w:val="0055776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577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5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1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0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0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1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05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BD42081B367F441B75AB86F643F79934D1CF45E5DCACA05462CA109Q6BFI" TargetMode="External"/><Relationship Id="rId13" Type="http://schemas.openxmlformats.org/officeDocument/2006/relationships/hyperlink" Target="consultantplus://offline/ref=E29BD42081B367F441B744B57908617694424AF05053C99F581977FC5E66A5A5F5461E9D64273C0059B211Q4B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9BD42081B367F441B75AB86F643F79934D1CF45E5DCACA05462CA1096FAFF2B20947D621Q2BCI" TargetMode="External"/><Relationship Id="rId12" Type="http://schemas.openxmlformats.org/officeDocument/2006/relationships/hyperlink" Target="consultantplus://offline/ref=E29BD42081B367F441B744B57908617694424AF05053C99F581977FC5E66A5A5F5461E9D64273C0059B211Q4B4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9BD42081B367F441B744B57908617694424AF05051C699591977FC5E66A5A5F5461E9D64273C0059B51DQ4BC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9BD42081B367F441B75AB86F643F79974116FA525E97C00D1F20A30E60F0E5B5404BDE202A3CQ0B5I" TargetMode="External"/><Relationship Id="rId11" Type="http://schemas.openxmlformats.org/officeDocument/2006/relationships/hyperlink" Target="consultantplus://offline/ref=E29BD42081B367F441B744B57908617694424AF05053C99F581977FC5E66A5A5F5461E9D64273C0059B211Q4B4I" TargetMode="External"/><Relationship Id="rId5" Type="http://schemas.openxmlformats.org/officeDocument/2006/relationships/hyperlink" Target="consultantplus://offline/ref=E29BD42081B367F441B75AB86F643F79934D1CF45E5DCACA05462CA1096FAFF2B20947DF20283B01Q5BEI" TargetMode="External"/><Relationship Id="rId15" Type="http://schemas.openxmlformats.org/officeDocument/2006/relationships/hyperlink" Target="consultantplus://offline/ref=E29BD42081B367F441B744B57908617694424AF05053C99F581977FC5E66A5A5F5461E9D64273C0059B211Q4B4I" TargetMode="External"/><Relationship Id="rId10" Type="http://schemas.openxmlformats.org/officeDocument/2006/relationships/hyperlink" Target="consultantplus://offline/ref=E29BD42081B367F441B744B57908617694424AF05053C99F581977FC5E66A5A5F5461E9D64273C0059B211Q4B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9BD42081B367F441B744B57908617694424AF05053C99F581977FC5E66A5A5F5461E9D64273C0059B211Q4B4I" TargetMode="External"/><Relationship Id="rId14" Type="http://schemas.openxmlformats.org/officeDocument/2006/relationships/hyperlink" Target="consultantplus://offline/ref=E29BD42081B367F441B744B57908617694424AF05053C99F581977FC5E66A5A5F5461E9D64273C0059B211Q4B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6</Pages>
  <Words>2249</Words>
  <Characters>12824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17</cp:revision>
  <cp:lastPrinted>2019-03-26T03:27:00Z</cp:lastPrinted>
  <dcterms:created xsi:type="dcterms:W3CDTF">2016-03-14T05:30:00Z</dcterms:created>
  <dcterms:modified xsi:type="dcterms:W3CDTF">2019-03-26T03:30:00Z</dcterms:modified>
</cp:coreProperties>
</file>